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3CF" w:rsidRPr="00E82E60" w:rsidRDefault="007E53CF" w:rsidP="007E53CF">
      <w:pPr>
        <w:spacing w:after="0" w:line="240" w:lineRule="auto"/>
        <w:jc w:val="right"/>
        <w:rPr>
          <w:rFonts w:ascii="Times New Roman" w:hAnsi="Times New Roman"/>
          <w:b/>
          <w:sz w:val="24"/>
          <w:szCs w:val="24"/>
        </w:rPr>
      </w:pPr>
      <w:bookmarkStart w:id="0" w:name="_GoBack"/>
      <w:bookmarkEnd w:id="0"/>
      <w:r w:rsidRPr="00E82E60">
        <w:rPr>
          <w:rFonts w:ascii="Times New Roman" w:hAnsi="Times New Roman"/>
          <w:b/>
          <w:sz w:val="24"/>
          <w:szCs w:val="24"/>
        </w:rPr>
        <w:t>Załącznik n</w:t>
      </w:r>
      <w:r w:rsidR="003C2B42" w:rsidRPr="00E82E60">
        <w:rPr>
          <w:rFonts w:ascii="Times New Roman" w:hAnsi="Times New Roman"/>
          <w:b/>
          <w:sz w:val="24"/>
          <w:szCs w:val="24"/>
        </w:rPr>
        <w:t>r</w:t>
      </w:r>
      <w:r w:rsidRPr="00E82E60">
        <w:rPr>
          <w:rFonts w:ascii="Times New Roman" w:hAnsi="Times New Roman"/>
          <w:b/>
          <w:sz w:val="24"/>
          <w:szCs w:val="24"/>
        </w:rPr>
        <w:t xml:space="preserve"> 1</w:t>
      </w:r>
    </w:p>
    <w:p w:rsidR="007E53CF" w:rsidRPr="00E82E60" w:rsidRDefault="00116AEE" w:rsidP="007E53CF">
      <w:pPr>
        <w:spacing w:after="0" w:line="240" w:lineRule="auto"/>
        <w:jc w:val="right"/>
        <w:rPr>
          <w:rFonts w:ascii="Times New Roman" w:hAnsi="Times New Roman"/>
          <w:sz w:val="24"/>
          <w:szCs w:val="24"/>
        </w:rPr>
      </w:pPr>
      <w:r w:rsidRPr="00E82E60">
        <w:rPr>
          <w:rFonts w:ascii="Times New Roman" w:hAnsi="Times New Roman"/>
          <w:sz w:val="24"/>
          <w:szCs w:val="24"/>
        </w:rPr>
        <w:t>d</w:t>
      </w:r>
      <w:r w:rsidR="007E53CF" w:rsidRPr="00E82E60">
        <w:rPr>
          <w:rFonts w:ascii="Times New Roman" w:hAnsi="Times New Roman"/>
          <w:sz w:val="24"/>
          <w:szCs w:val="24"/>
        </w:rPr>
        <w:t xml:space="preserve">o Zarządzenia nr </w:t>
      </w:r>
      <w:r w:rsidR="00055564" w:rsidRPr="00E82E60">
        <w:rPr>
          <w:rFonts w:ascii="Times New Roman" w:hAnsi="Times New Roman"/>
          <w:sz w:val="24"/>
          <w:szCs w:val="24"/>
        </w:rPr>
        <w:t>2</w:t>
      </w:r>
      <w:r w:rsidR="00E82E60" w:rsidRPr="00E82E60">
        <w:rPr>
          <w:rFonts w:ascii="Times New Roman" w:hAnsi="Times New Roman"/>
          <w:sz w:val="24"/>
          <w:szCs w:val="24"/>
        </w:rPr>
        <w:t>6</w:t>
      </w:r>
    </w:p>
    <w:p w:rsidR="007E53CF" w:rsidRPr="00E82E60" w:rsidRDefault="007E53CF" w:rsidP="007E53CF">
      <w:pPr>
        <w:spacing w:after="0" w:line="240" w:lineRule="auto"/>
        <w:jc w:val="right"/>
        <w:rPr>
          <w:rFonts w:ascii="Times New Roman" w:hAnsi="Times New Roman"/>
          <w:sz w:val="24"/>
          <w:szCs w:val="24"/>
        </w:rPr>
      </w:pPr>
      <w:r w:rsidRPr="00E82E60">
        <w:rPr>
          <w:rFonts w:ascii="Times New Roman" w:hAnsi="Times New Roman"/>
          <w:sz w:val="24"/>
          <w:szCs w:val="24"/>
        </w:rPr>
        <w:t xml:space="preserve">Dyrektora Szkoły Podstawowej </w:t>
      </w:r>
    </w:p>
    <w:p w:rsidR="007E53CF" w:rsidRPr="00E82E60" w:rsidRDefault="007E53CF" w:rsidP="007E53CF">
      <w:pPr>
        <w:spacing w:after="0" w:line="240" w:lineRule="auto"/>
        <w:jc w:val="right"/>
        <w:rPr>
          <w:rFonts w:ascii="Times New Roman" w:hAnsi="Times New Roman"/>
          <w:sz w:val="24"/>
          <w:szCs w:val="24"/>
        </w:rPr>
      </w:pPr>
      <w:r w:rsidRPr="00E82E60">
        <w:rPr>
          <w:rFonts w:ascii="Times New Roman" w:hAnsi="Times New Roman"/>
          <w:sz w:val="24"/>
          <w:szCs w:val="24"/>
        </w:rPr>
        <w:t xml:space="preserve">im. Kardynała Stefana Wyszyńskiego </w:t>
      </w:r>
    </w:p>
    <w:p w:rsidR="007E53CF" w:rsidRPr="00E82E60" w:rsidRDefault="007E53CF" w:rsidP="007E53CF">
      <w:pPr>
        <w:spacing w:after="0" w:line="240" w:lineRule="auto"/>
        <w:jc w:val="right"/>
        <w:rPr>
          <w:rFonts w:ascii="Times New Roman" w:hAnsi="Times New Roman"/>
          <w:sz w:val="24"/>
          <w:szCs w:val="24"/>
        </w:rPr>
      </w:pPr>
      <w:r w:rsidRPr="00E82E60">
        <w:rPr>
          <w:rFonts w:ascii="Times New Roman" w:hAnsi="Times New Roman"/>
          <w:sz w:val="24"/>
          <w:szCs w:val="24"/>
        </w:rPr>
        <w:t xml:space="preserve">w Lelicach </w:t>
      </w:r>
      <w:r w:rsidR="00B576CF" w:rsidRPr="00E82E60">
        <w:rPr>
          <w:rFonts w:ascii="Times New Roman" w:hAnsi="Times New Roman"/>
          <w:sz w:val="24"/>
          <w:szCs w:val="24"/>
        </w:rPr>
        <w:t xml:space="preserve">z dnia </w:t>
      </w:r>
      <w:r w:rsidR="00055564" w:rsidRPr="00E82E60">
        <w:rPr>
          <w:rFonts w:ascii="Times New Roman" w:hAnsi="Times New Roman"/>
          <w:sz w:val="24"/>
          <w:szCs w:val="24"/>
        </w:rPr>
        <w:t>1</w:t>
      </w:r>
      <w:r w:rsidR="00E82E60" w:rsidRPr="00E82E60">
        <w:rPr>
          <w:rFonts w:ascii="Times New Roman" w:hAnsi="Times New Roman"/>
          <w:sz w:val="24"/>
          <w:szCs w:val="24"/>
        </w:rPr>
        <w:t>6</w:t>
      </w:r>
      <w:r w:rsidRPr="00E82E60">
        <w:rPr>
          <w:rFonts w:ascii="Times New Roman" w:hAnsi="Times New Roman"/>
          <w:sz w:val="24"/>
          <w:szCs w:val="24"/>
        </w:rPr>
        <w:t>.0</w:t>
      </w:r>
      <w:r w:rsidR="00AE756B" w:rsidRPr="00E82E60">
        <w:rPr>
          <w:rFonts w:ascii="Times New Roman" w:hAnsi="Times New Roman"/>
          <w:sz w:val="24"/>
          <w:szCs w:val="24"/>
        </w:rPr>
        <w:t>1</w:t>
      </w:r>
      <w:r w:rsidRPr="00E82E60">
        <w:rPr>
          <w:rFonts w:ascii="Times New Roman" w:hAnsi="Times New Roman"/>
          <w:sz w:val="24"/>
          <w:szCs w:val="24"/>
        </w:rPr>
        <w:t>.202</w:t>
      </w:r>
      <w:r w:rsidR="00E82E60" w:rsidRPr="00E82E60">
        <w:rPr>
          <w:rFonts w:ascii="Times New Roman" w:hAnsi="Times New Roman"/>
          <w:sz w:val="24"/>
          <w:szCs w:val="24"/>
        </w:rPr>
        <w:t>5</w:t>
      </w:r>
      <w:r w:rsidRPr="00E82E60">
        <w:rPr>
          <w:rFonts w:ascii="Times New Roman" w:hAnsi="Times New Roman"/>
          <w:sz w:val="24"/>
          <w:szCs w:val="24"/>
        </w:rPr>
        <w:t xml:space="preserve">r. </w:t>
      </w:r>
    </w:p>
    <w:p w:rsidR="007E53CF" w:rsidRPr="00E82E60" w:rsidRDefault="007E53CF" w:rsidP="00AE280F">
      <w:pPr>
        <w:spacing w:after="0" w:line="240" w:lineRule="auto"/>
        <w:jc w:val="center"/>
        <w:rPr>
          <w:rFonts w:ascii="Times New Roman" w:hAnsi="Times New Roman"/>
          <w:b/>
          <w:sz w:val="24"/>
          <w:szCs w:val="24"/>
        </w:rPr>
      </w:pPr>
    </w:p>
    <w:p w:rsidR="007E53CF" w:rsidRPr="00E82E60" w:rsidRDefault="00DF3666" w:rsidP="00AE280F">
      <w:pPr>
        <w:spacing w:after="0" w:line="240" w:lineRule="auto"/>
        <w:jc w:val="center"/>
        <w:rPr>
          <w:rFonts w:ascii="Times New Roman" w:hAnsi="Times New Roman"/>
          <w:b/>
          <w:sz w:val="24"/>
          <w:szCs w:val="24"/>
        </w:rPr>
      </w:pPr>
      <w:r w:rsidRPr="00E82E60">
        <w:rPr>
          <w:rFonts w:ascii="Times New Roman" w:hAnsi="Times New Roman"/>
          <w:b/>
          <w:sz w:val="24"/>
          <w:szCs w:val="24"/>
        </w:rPr>
        <w:t xml:space="preserve">Zasady rekrutacji </w:t>
      </w:r>
    </w:p>
    <w:p w:rsidR="007E53CF" w:rsidRPr="00E82E60" w:rsidRDefault="00DF3666" w:rsidP="00AE280F">
      <w:pPr>
        <w:spacing w:after="0" w:line="240" w:lineRule="auto"/>
        <w:jc w:val="center"/>
        <w:rPr>
          <w:rFonts w:ascii="Times New Roman" w:hAnsi="Times New Roman"/>
          <w:b/>
          <w:sz w:val="24"/>
          <w:szCs w:val="24"/>
        </w:rPr>
      </w:pPr>
      <w:r w:rsidRPr="00E82E60">
        <w:rPr>
          <w:rFonts w:ascii="Times New Roman" w:hAnsi="Times New Roman"/>
          <w:b/>
          <w:sz w:val="24"/>
          <w:szCs w:val="24"/>
        </w:rPr>
        <w:t>do klasy pierwszej</w:t>
      </w:r>
      <w:r w:rsidR="007E53CF" w:rsidRPr="00E82E60">
        <w:rPr>
          <w:rFonts w:ascii="Times New Roman" w:hAnsi="Times New Roman"/>
          <w:b/>
          <w:sz w:val="24"/>
          <w:szCs w:val="24"/>
        </w:rPr>
        <w:t xml:space="preserve"> </w:t>
      </w:r>
      <w:r w:rsidRPr="00E82E60">
        <w:rPr>
          <w:rFonts w:ascii="Times New Roman" w:hAnsi="Times New Roman"/>
          <w:b/>
          <w:sz w:val="24"/>
          <w:szCs w:val="24"/>
        </w:rPr>
        <w:t xml:space="preserve">Szkoły Podstawowej </w:t>
      </w:r>
    </w:p>
    <w:p w:rsidR="00DF3666" w:rsidRPr="00E82E60" w:rsidRDefault="00DF3666" w:rsidP="00AE280F">
      <w:pPr>
        <w:spacing w:after="0" w:line="240" w:lineRule="auto"/>
        <w:jc w:val="center"/>
        <w:rPr>
          <w:rFonts w:ascii="Times New Roman" w:hAnsi="Times New Roman"/>
          <w:b/>
          <w:sz w:val="24"/>
          <w:szCs w:val="24"/>
        </w:rPr>
      </w:pPr>
      <w:r w:rsidRPr="00E82E60">
        <w:rPr>
          <w:rFonts w:ascii="Times New Roman" w:hAnsi="Times New Roman"/>
          <w:b/>
          <w:sz w:val="24"/>
          <w:szCs w:val="24"/>
        </w:rPr>
        <w:t xml:space="preserve">im. Kardynała Stefana Wyszyńskiego </w:t>
      </w:r>
      <w:r w:rsidR="007E53CF" w:rsidRPr="00E82E60">
        <w:rPr>
          <w:rFonts w:ascii="Times New Roman" w:hAnsi="Times New Roman"/>
          <w:b/>
          <w:sz w:val="24"/>
          <w:szCs w:val="24"/>
        </w:rPr>
        <w:t xml:space="preserve"> </w:t>
      </w:r>
      <w:r w:rsidRPr="00E82E60">
        <w:rPr>
          <w:rFonts w:ascii="Times New Roman" w:hAnsi="Times New Roman"/>
          <w:b/>
          <w:sz w:val="24"/>
          <w:szCs w:val="24"/>
        </w:rPr>
        <w:t>w Lelicach</w:t>
      </w:r>
    </w:p>
    <w:p w:rsidR="00DF3666" w:rsidRPr="00E82E60" w:rsidRDefault="005860EB" w:rsidP="00AE280F">
      <w:pPr>
        <w:spacing w:after="0" w:line="240" w:lineRule="auto"/>
        <w:jc w:val="center"/>
        <w:rPr>
          <w:rFonts w:ascii="Times New Roman" w:hAnsi="Times New Roman"/>
          <w:b/>
          <w:sz w:val="24"/>
          <w:szCs w:val="24"/>
        </w:rPr>
      </w:pPr>
      <w:r w:rsidRPr="00E82E60">
        <w:rPr>
          <w:rFonts w:ascii="Times New Roman" w:hAnsi="Times New Roman"/>
          <w:b/>
          <w:sz w:val="24"/>
          <w:szCs w:val="24"/>
        </w:rPr>
        <w:t>w roku szkolnym 202</w:t>
      </w:r>
      <w:r w:rsidR="00496AE6" w:rsidRPr="00E82E60">
        <w:rPr>
          <w:rFonts w:ascii="Times New Roman" w:hAnsi="Times New Roman"/>
          <w:b/>
          <w:sz w:val="24"/>
          <w:szCs w:val="24"/>
        </w:rPr>
        <w:t>5</w:t>
      </w:r>
      <w:r w:rsidR="00DF3666" w:rsidRPr="00E82E60">
        <w:rPr>
          <w:rFonts w:ascii="Times New Roman" w:hAnsi="Times New Roman"/>
          <w:b/>
          <w:sz w:val="24"/>
          <w:szCs w:val="24"/>
        </w:rPr>
        <w:t>/20</w:t>
      </w:r>
      <w:r w:rsidRPr="00E82E60">
        <w:rPr>
          <w:rFonts w:ascii="Times New Roman" w:hAnsi="Times New Roman"/>
          <w:b/>
          <w:sz w:val="24"/>
          <w:szCs w:val="24"/>
        </w:rPr>
        <w:t>2</w:t>
      </w:r>
      <w:r w:rsidR="00496AE6" w:rsidRPr="00E82E60">
        <w:rPr>
          <w:rFonts w:ascii="Times New Roman" w:hAnsi="Times New Roman"/>
          <w:b/>
          <w:sz w:val="24"/>
          <w:szCs w:val="24"/>
        </w:rPr>
        <w:t>6</w:t>
      </w:r>
      <w:r w:rsidRPr="00E82E60">
        <w:rPr>
          <w:rFonts w:ascii="Times New Roman" w:hAnsi="Times New Roman"/>
          <w:b/>
          <w:sz w:val="24"/>
          <w:szCs w:val="24"/>
        </w:rPr>
        <w:tab/>
      </w:r>
    </w:p>
    <w:p w:rsidR="00DF3666" w:rsidRPr="00E82E60" w:rsidRDefault="00DF3666" w:rsidP="00253721">
      <w:pPr>
        <w:spacing w:after="0" w:line="240" w:lineRule="auto"/>
        <w:jc w:val="both"/>
        <w:rPr>
          <w:rFonts w:ascii="Times New Roman" w:hAnsi="Times New Roman"/>
          <w:b/>
          <w:sz w:val="24"/>
          <w:szCs w:val="24"/>
        </w:rPr>
      </w:pPr>
    </w:p>
    <w:p w:rsidR="00DF3666" w:rsidRPr="00E82E60" w:rsidRDefault="00DF3666" w:rsidP="00AE756B">
      <w:pPr>
        <w:spacing w:after="0" w:line="240" w:lineRule="auto"/>
        <w:jc w:val="both"/>
        <w:rPr>
          <w:rFonts w:ascii="Times New Roman" w:hAnsi="Times New Roman"/>
          <w:b/>
          <w:sz w:val="24"/>
          <w:szCs w:val="24"/>
        </w:rPr>
      </w:pPr>
      <w:r w:rsidRPr="00E82E60">
        <w:rPr>
          <w:rFonts w:ascii="Times New Roman" w:hAnsi="Times New Roman"/>
          <w:b/>
          <w:sz w:val="24"/>
          <w:szCs w:val="24"/>
        </w:rPr>
        <w:t>I. Zasady rekrutacji dzieci tworzy się na podstawie przepisów:</w:t>
      </w:r>
    </w:p>
    <w:p w:rsidR="00055564" w:rsidRPr="00E82E60" w:rsidRDefault="00055564" w:rsidP="00055564">
      <w:pPr>
        <w:numPr>
          <w:ilvl w:val="0"/>
          <w:numId w:val="26"/>
        </w:numPr>
        <w:spacing w:after="0" w:line="240" w:lineRule="auto"/>
        <w:jc w:val="both"/>
        <w:rPr>
          <w:i/>
        </w:rPr>
      </w:pPr>
      <w:r w:rsidRPr="00E82E60">
        <w:rPr>
          <w:i/>
        </w:rPr>
        <w:t>ustawy z dnia 14 grudnia 2016r. Prawo oświatowe ( tj. Dz. U. z 202</w:t>
      </w:r>
      <w:r w:rsidR="00496AE6" w:rsidRPr="00E82E60">
        <w:rPr>
          <w:i/>
        </w:rPr>
        <w:t>4</w:t>
      </w:r>
      <w:r w:rsidRPr="00E82E60">
        <w:rPr>
          <w:i/>
        </w:rPr>
        <w:t xml:space="preserve">r., poz. </w:t>
      </w:r>
      <w:r w:rsidR="00496AE6" w:rsidRPr="00E82E60">
        <w:rPr>
          <w:i/>
        </w:rPr>
        <w:t>737</w:t>
      </w:r>
      <w:r w:rsidRPr="00E82E60">
        <w:rPr>
          <w:i/>
        </w:rPr>
        <w:t>)  zwane dalej ,,ustawą”.</w:t>
      </w:r>
    </w:p>
    <w:p w:rsidR="00055564" w:rsidRPr="00E82E60" w:rsidRDefault="00055564" w:rsidP="00055564">
      <w:pPr>
        <w:numPr>
          <w:ilvl w:val="0"/>
          <w:numId w:val="26"/>
        </w:numPr>
        <w:spacing w:after="0" w:line="240" w:lineRule="auto"/>
        <w:jc w:val="both"/>
        <w:rPr>
          <w:i/>
        </w:rPr>
      </w:pPr>
      <w:r w:rsidRPr="00E82E60">
        <w:rPr>
          <w:i/>
        </w:rPr>
        <w:t>UCHWAŁY  NR  XXV/196/17 RADY GMINY GOZDOWO z dnia  24  marca  2017 r. w sprawie ustalenia zasad i kryteriów na drugim etapie rekrutacji do publicznych przedszkoli, oddziałów przedszkolnych w  szkołach podstawowych oraz do publicznych szkół podstawowych, dla których organem prowadzącym jest Gmina Gozdowo.</w:t>
      </w:r>
    </w:p>
    <w:p w:rsidR="00E82E60" w:rsidRPr="00E82E60" w:rsidRDefault="00E82E60" w:rsidP="00E82E60">
      <w:pPr>
        <w:numPr>
          <w:ilvl w:val="0"/>
          <w:numId w:val="26"/>
        </w:numPr>
        <w:spacing w:after="0" w:line="240" w:lineRule="auto"/>
        <w:jc w:val="both"/>
        <w:rPr>
          <w:i/>
        </w:rPr>
      </w:pPr>
      <w:r w:rsidRPr="00E82E60">
        <w:rPr>
          <w:i/>
        </w:rPr>
        <w:t>Zarządzenia Nr 3/2025 Wójta Gminy Gozdowo z dnia 13 stycznia 2025 roku w sprawie ustalenia  harmonogramu oraz szczegółowych terminów dokonywania czynności w postępowaniu rekrutacyjnym w przedszkolach i oddziałach przedszkolnych w szkołach podstawowych oraz do klas pierwszych szkół podstawowych prowadzonych przez Gminę Gozdowo na rok szkolny 2025/2026.</w:t>
      </w:r>
    </w:p>
    <w:p w:rsidR="00E82E60" w:rsidRPr="00E82E60" w:rsidRDefault="00E82E60" w:rsidP="00E82E60">
      <w:pPr>
        <w:numPr>
          <w:ilvl w:val="0"/>
          <w:numId w:val="26"/>
        </w:numPr>
        <w:spacing w:after="0" w:line="240" w:lineRule="auto"/>
        <w:jc w:val="both"/>
      </w:pPr>
      <w:r w:rsidRPr="00E82E60">
        <w:rPr>
          <w:i/>
        </w:rPr>
        <w:t>zarządzenia nr 4/2025 Wójta Gminy Gozdowo z dnia 13 stycznia 2025r.  w sprawie podania do publicznej wiadomości kryteriów oraz liczby punktów branych pod uwagę w postępowaniu rekrutacyjnym oraz postępowaniu uzupełniającym na rok szkolny 2025/2026 do przedszkoli, oddziałów przedszkolnych oraz szkół prowadzonych przez Gminę Gozdowo  zwane dalej ,,kryteriami samorządowymi”.</w:t>
      </w:r>
    </w:p>
    <w:p w:rsidR="00AE280F" w:rsidRPr="00E82E60" w:rsidRDefault="00AE280F" w:rsidP="00B576CF">
      <w:pPr>
        <w:spacing w:after="0" w:line="240" w:lineRule="auto"/>
        <w:ind w:left="720"/>
        <w:jc w:val="both"/>
        <w:rPr>
          <w:rFonts w:ascii="Times New Roman" w:hAnsi="Times New Roman"/>
          <w:i/>
        </w:rPr>
      </w:pPr>
    </w:p>
    <w:p w:rsidR="00DF3666" w:rsidRPr="00E82E60" w:rsidRDefault="00DF3666" w:rsidP="00AE756B">
      <w:pPr>
        <w:spacing w:after="0" w:line="240" w:lineRule="auto"/>
        <w:jc w:val="both"/>
        <w:rPr>
          <w:rFonts w:ascii="Times New Roman" w:hAnsi="Times New Roman"/>
          <w:b/>
          <w:sz w:val="24"/>
          <w:szCs w:val="24"/>
        </w:rPr>
      </w:pPr>
      <w:r w:rsidRPr="00E82E60">
        <w:rPr>
          <w:rFonts w:ascii="Times New Roman" w:hAnsi="Times New Roman"/>
          <w:b/>
          <w:sz w:val="24"/>
          <w:szCs w:val="24"/>
        </w:rPr>
        <w:t>II. Tok postępowania rekrutacyjnego</w:t>
      </w:r>
    </w:p>
    <w:p w:rsidR="00DF3666" w:rsidRPr="00E82E60" w:rsidRDefault="00DF3666" w:rsidP="00253721">
      <w:pPr>
        <w:spacing w:after="0" w:line="240" w:lineRule="auto"/>
        <w:ind w:firstLine="360"/>
        <w:jc w:val="both"/>
        <w:rPr>
          <w:rFonts w:ascii="Times New Roman" w:hAnsi="Times New Roman"/>
          <w:sz w:val="24"/>
          <w:szCs w:val="24"/>
        </w:rPr>
      </w:pPr>
      <w:r w:rsidRPr="00E82E60">
        <w:rPr>
          <w:rFonts w:ascii="Times New Roman" w:hAnsi="Times New Roman"/>
          <w:sz w:val="24"/>
          <w:szCs w:val="24"/>
        </w:rPr>
        <w:t>Postępowanie rekruta</w:t>
      </w:r>
      <w:r w:rsidR="00AA3E18" w:rsidRPr="00E82E60">
        <w:rPr>
          <w:rFonts w:ascii="Times New Roman" w:hAnsi="Times New Roman"/>
          <w:sz w:val="24"/>
          <w:szCs w:val="24"/>
        </w:rPr>
        <w:t>cyjne do klasy pierwszej</w:t>
      </w:r>
      <w:r w:rsidRPr="00E82E60">
        <w:rPr>
          <w:rFonts w:ascii="Times New Roman" w:hAnsi="Times New Roman"/>
          <w:sz w:val="24"/>
          <w:szCs w:val="24"/>
        </w:rPr>
        <w:t xml:space="preserve"> odbywa się w dwóch etapach. </w:t>
      </w:r>
    </w:p>
    <w:p w:rsidR="00962179" w:rsidRPr="00E82E60" w:rsidRDefault="00962179" w:rsidP="00253721">
      <w:pPr>
        <w:numPr>
          <w:ilvl w:val="0"/>
          <w:numId w:val="11"/>
        </w:numPr>
        <w:spacing w:after="0" w:line="240" w:lineRule="auto"/>
        <w:jc w:val="both"/>
        <w:rPr>
          <w:rFonts w:ascii="Times New Roman" w:hAnsi="Times New Roman"/>
          <w:sz w:val="24"/>
          <w:szCs w:val="24"/>
        </w:rPr>
      </w:pPr>
      <w:r w:rsidRPr="00E82E60">
        <w:rPr>
          <w:rFonts w:ascii="Times New Roman" w:hAnsi="Times New Roman"/>
          <w:sz w:val="24"/>
          <w:szCs w:val="24"/>
        </w:rPr>
        <w:t>Ogłoszenie o rekrutacji do klasy pierwszej poprzez:</w:t>
      </w:r>
    </w:p>
    <w:p w:rsidR="00962179" w:rsidRPr="00E82E60" w:rsidRDefault="00962179" w:rsidP="00962179">
      <w:pPr>
        <w:pStyle w:val="Akapitzlist"/>
        <w:numPr>
          <w:ilvl w:val="0"/>
          <w:numId w:val="27"/>
        </w:numPr>
        <w:spacing w:after="0" w:line="240" w:lineRule="auto"/>
        <w:jc w:val="both"/>
        <w:rPr>
          <w:rFonts w:ascii="Times New Roman" w:hAnsi="Times New Roman"/>
          <w:sz w:val="24"/>
          <w:szCs w:val="24"/>
        </w:rPr>
      </w:pPr>
      <w:r w:rsidRPr="00E82E60">
        <w:rPr>
          <w:rFonts w:ascii="Times New Roman" w:hAnsi="Times New Roman"/>
          <w:sz w:val="24"/>
          <w:szCs w:val="24"/>
        </w:rPr>
        <w:t>pisemne ogłoszenia na tablicach informacyjnych szkoły,</w:t>
      </w:r>
    </w:p>
    <w:p w:rsidR="00962179" w:rsidRPr="00E82E60" w:rsidRDefault="00962179" w:rsidP="00962179">
      <w:pPr>
        <w:pStyle w:val="Akapitzlist"/>
        <w:numPr>
          <w:ilvl w:val="0"/>
          <w:numId w:val="27"/>
        </w:numPr>
        <w:spacing w:after="0" w:line="240" w:lineRule="auto"/>
        <w:jc w:val="both"/>
        <w:rPr>
          <w:rFonts w:ascii="Times New Roman" w:hAnsi="Times New Roman"/>
          <w:sz w:val="24"/>
          <w:szCs w:val="24"/>
        </w:rPr>
      </w:pPr>
      <w:r w:rsidRPr="00E82E60">
        <w:rPr>
          <w:rFonts w:ascii="Times New Roman" w:hAnsi="Times New Roman"/>
          <w:sz w:val="24"/>
          <w:szCs w:val="24"/>
        </w:rPr>
        <w:t>komunikat na stronie internetowej szkoły</w:t>
      </w:r>
    </w:p>
    <w:p w:rsidR="00962179" w:rsidRPr="00E82E60" w:rsidRDefault="00962179" w:rsidP="00962179">
      <w:pPr>
        <w:pStyle w:val="Akapitzlist"/>
        <w:numPr>
          <w:ilvl w:val="0"/>
          <w:numId w:val="27"/>
        </w:numPr>
        <w:spacing w:after="0" w:line="240" w:lineRule="auto"/>
        <w:jc w:val="both"/>
        <w:rPr>
          <w:rFonts w:ascii="Times New Roman" w:hAnsi="Times New Roman"/>
          <w:sz w:val="24"/>
          <w:szCs w:val="24"/>
        </w:rPr>
      </w:pPr>
      <w:r w:rsidRPr="00E82E60">
        <w:rPr>
          <w:rFonts w:ascii="Times New Roman" w:hAnsi="Times New Roman"/>
          <w:sz w:val="24"/>
          <w:szCs w:val="24"/>
        </w:rPr>
        <w:t xml:space="preserve">komunikat na Facebooku Szkoły Podstawowej w Lelicach </w:t>
      </w:r>
    </w:p>
    <w:p w:rsidR="00DF3666" w:rsidRPr="00E82E60" w:rsidRDefault="00DF3666" w:rsidP="00253721">
      <w:pPr>
        <w:numPr>
          <w:ilvl w:val="0"/>
          <w:numId w:val="11"/>
        </w:numPr>
        <w:spacing w:after="0" w:line="240" w:lineRule="auto"/>
        <w:jc w:val="both"/>
        <w:rPr>
          <w:rFonts w:ascii="Times New Roman" w:hAnsi="Times New Roman"/>
          <w:sz w:val="24"/>
          <w:szCs w:val="24"/>
        </w:rPr>
      </w:pPr>
      <w:r w:rsidRPr="00E82E60">
        <w:rPr>
          <w:rFonts w:ascii="Times New Roman" w:hAnsi="Times New Roman"/>
          <w:sz w:val="24"/>
          <w:szCs w:val="24"/>
          <w:u w:val="single"/>
        </w:rPr>
        <w:t>Pierwszy etap</w:t>
      </w:r>
      <w:r w:rsidRPr="00E82E60">
        <w:rPr>
          <w:rFonts w:ascii="Times New Roman" w:hAnsi="Times New Roman"/>
          <w:sz w:val="24"/>
          <w:szCs w:val="24"/>
        </w:rPr>
        <w:t>:</w:t>
      </w:r>
    </w:p>
    <w:p w:rsidR="009A33B0" w:rsidRPr="00E82E60" w:rsidRDefault="009A33B0" w:rsidP="004947B3">
      <w:pPr>
        <w:numPr>
          <w:ilvl w:val="0"/>
          <w:numId w:val="28"/>
        </w:numPr>
        <w:spacing w:after="0" w:line="240" w:lineRule="auto"/>
        <w:jc w:val="both"/>
        <w:rPr>
          <w:rFonts w:ascii="Times New Roman" w:hAnsi="Times New Roman"/>
          <w:sz w:val="24"/>
          <w:szCs w:val="24"/>
        </w:rPr>
      </w:pPr>
      <w:r w:rsidRPr="00E82E60">
        <w:rPr>
          <w:rFonts w:ascii="Times New Roman" w:hAnsi="Times New Roman"/>
          <w:sz w:val="24"/>
          <w:szCs w:val="24"/>
        </w:rPr>
        <w:t xml:space="preserve">Odbywa się na podstawie </w:t>
      </w:r>
      <w:r w:rsidRPr="00E82E60">
        <w:rPr>
          <w:rFonts w:ascii="Times New Roman" w:hAnsi="Times New Roman"/>
          <w:sz w:val="24"/>
          <w:szCs w:val="24"/>
          <w:u w:val="single"/>
        </w:rPr>
        <w:t>kryterium ustawowego</w:t>
      </w:r>
      <w:r w:rsidRPr="00E82E60">
        <w:rPr>
          <w:rFonts w:ascii="Times New Roman" w:hAnsi="Times New Roman"/>
          <w:sz w:val="24"/>
          <w:szCs w:val="24"/>
        </w:rPr>
        <w:t xml:space="preserve"> jakim jest </w:t>
      </w:r>
      <w:r w:rsidRPr="00E82E60">
        <w:rPr>
          <w:rFonts w:ascii="Times New Roman" w:hAnsi="Times New Roman"/>
          <w:sz w:val="24"/>
          <w:szCs w:val="24"/>
          <w:u w:val="single"/>
        </w:rPr>
        <w:t>obwód szkoły</w:t>
      </w:r>
      <w:r w:rsidR="00AE280F" w:rsidRPr="00E82E60">
        <w:rPr>
          <w:rFonts w:ascii="Times New Roman" w:hAnsi="Times New Roman"/>
          <w:sz w:val="24"/>
          <w:szCs w:val="24"/>
        </w:rPr>
        <w:t>, w </w:t>
      </w:r>
      <w:r w:rsidRPr="00E82E60">
        <w:rPr>
          <w:rFonts w:ascii="Times New Roman" w:hAnsi="Times New Roman"/>
          <w:sz w:val="24"/>
          <w:szCs w:val="24"/>
        </w:rPr>
        <w:t>którym kandydat zamieszkuje (art. 130 ust. 5 ustawy)</w:t>
      </w:r>
    </w:p>
    <w:p w:rsidR="00DF3666" w:rsidRPr="00E82E60" w:rsidRDefault="00DF3666" w:rsidP="004947B3">
      <w:pPr>
        <w:numPr>
          <w:ilvl w:val="0"/>
          <w:numId w:val="28"/>
        </w:numPr>
        <w:spacing w:after="0" w:line="240" w:lineRule="auto"/>
        <w:jc w:val="both"/>
        <w:rPr>
          <w:rFonts w:ascii="Times New Roman" w:hAnsi="Times New Roman"/>
          <w:b/>
          <w:sz w:val="24"/>
          <w:szCs w:val="24"/>
        </w:rPr>
      </w:pPr>
      <w:r w:rsidRPr="00E82E60">
        <w:rPr>
          <w:rFonts w:ascii="Times New Roman" w:hAnsi="Times New Roman"/>
          <w:sz w:val="24"/>
          <w:szCs w:val="24"/>
        </w:rPr>
        <w:t xml:space="preserve">Rodzice kandydatów zamieszkałych w obwodzie wypełniają </w:t>
      </w:r>
      <w:r w:rsidRPr="00E82E60">
        <w:rPr>
          <w:rFonts w:ascii="Times New Roman" w:hAnsi="Times New Roman"/>
          <w:b/>
          <w:sz w:val="24"/>
          <w:szCs w:val="24"/>
        </w:rPr>
        <w:t>kartę zgłoszenia</w:t>
      </w:r>
      <w:r w:rsidR="00AD67CC" w:rsidRPr="00E82E60">
        <w:rPr>
          <w:rFonts w:ascii="Times New Roman" w:hAnsi="Times New Roman"/>
          <w:b/>
          <w:sz w:val="24"/>
          <w:szCs w:val="24"/>
        </w:rPr>
        <w:t xml:space="preserve"> dziecka do klasy pierwsze</w:t>
      </w:r>
      <w:r w:rsidR="00AD67CC" w:rsidRPr="00E82E60">
        <w:rPr>
          <w:rFonts w:ascii="Times New Roman" w:hAnsi="Times New Roman"/>
          <w:sz w:val="24"/>
          <w:szCs w:val="24"/>
        </w:rPr>
        <w:t>j</w:t>
      </w:r>
      <w:r w:rsidR="0031141F" w:rsidRPr="00E82E60">
        <w:rPr>
          <w:rFonts w:ascii="Times New Roman" w:hAnsi="Times New Roman"/>
          <w:sz w:val="24"/>
          <w:szCs w:val="24"/>
        </w:rPr>
        <w:t xml:space="preserve"> </w:t>
      </w:r>
      <w:r w:rsidR="0031141F" w:rsidRPr="00E82E60">
        <w:rPr>
          <w:rFonts w:ascii="Times New Roman" w:hAnsi="Times New Roman"/>
          <w:b/>
          <w:sz w:val="24"/>
          <w:szCs w:val="24"/>
        </w:rPr>
        <w:t>(</w:t>
      </w:r>
      <w:r w:rsidR="0031141F" w:rsidRPr="00E82E60">
        <w:rPr>
          <w:rFonts w:ascii="Times New Roman" w:hAnsi="Times New Roman"/>
          <w:b/>
          <w:i/>
          <w:sz w:val="24"/>
          <w:szCs w:val="24"/>
        </w:rPr>
        <w:t>załącznik nr 1</w:t>
      </w:r>
      <w:r w:rsidR="0031141F" w:rsidRPr="00E82E60">
        <w:rPr>
          <w:rFonts w:ascii="Times New Roman" w:hAnsi="Times New Roman"/>
          <w:b/>
          <w:sz w:val="24"/>
          <w:szCs w:val="24"/>
        </w:rPr>
        <w:t>)</w:t>
      </w:r>
      <w:r w:rsidR="00AD67CC" w:rsidRPr="00E82E60">
        <w:rPr>
          <w:rFonts w:ascii="Times New Roman" w:hAnsi="Times New Roman"/>
          <w:b/>
          <w:sz w:val="24"/>
          <w:szCs w:val="24"/>
        </w:rPr>
        <w:t>.</w:t>
      </w:r>
    </w:p>
    <w:p w:rsidR="00DF3666" w:rsidRPr="00E82E60" w:rsidRDefault="00DF3666" w:rsidP="004947B3">
      <w:pPr>
        <w:numPr>
          <w:ilvl w:val="0"/>
          <w:numId w:val="28"/>
        </w:numPr>
        <w:spacing w:after="0" w:line="240" w:lineRule="auto"/>
        <w:jc w:val="both"/>
        <w:rPr>
          <w:rFonts w:ascii="Times New Roman" w:hAnsi="Times New Roman"/>
          <w:sz w:val="24"/>
          <w:szCs w:val="24"/>
        </w:rPr>
      </w:pPr>
      <w:r w:rsidRPr="00E82E60">
        <w:rPr>
          <w:rFonts w:ascii="Times New Roman" w:hAnsi="Times New Roman"/>
          <w:sz w:val="24"/>
          <w:szCs w:val="24"/>
        </w:rPr>
        <w:t>Określenie liczby wolnych miejsc w klasie pierwszej</w:t>
      </w:r>
    </w:p>
    <w:p w:rsidR="00DF3666" w:rsidRPr="00E82E60" w:rsidRDefault="00DF3666" w:rsidP="00253721">
      <w:pPr>
        <w:numPr>
          <w:ilvl w:val="0"/>
          <w:numId w:val="11"/>
        </w:numPr>
        <w:spacing w:after="0" w:line="240" w:lineRule="auto"/>
        <w:jc w:val="both"/>
        <w:rPr>
          <w:rFonts w:ascii="Times New Roman" w:hAnsi="Times New Roman"/>
          <w:sz w:val="24"/>
          <w:szCs w:val="24"/>
          <w:u w:val="single"/>
        </w:rPr>
      </w:pPr>
      <w:r w:rsidRPr="00E82E60">
        <w:rPr>
          <w:rFonts w:ascii="Times New Roman" w:hAnsi="Times New Roman"/>
          <w:sz w:val="24"/>
          <w:szCs w:val="24"/>
          <w:u w:val="single"/>
        </w:rPr>
        <w:t>Drugi etap:</w:t>
      </w:r>
    </w:p>
    <w:p w:rsidR="00DF3666" w:rsidRPr="00E82E60" w:rsidRDefault="00DF3666" w:rsidP="009A33B0">
      <w:pPr>
        <w:numPr>
          <w:ilvl w:val="0"/>
          <w:numId w:val="24"/>
        </w:numPr>
        <w:spacing w:after="0" w:line="240" w:lineRule="auto"/>
        <w:jc w:val="both"/>
        <w:rPr>
          <w:rFonts w:ascii="Times New Roman" w:hAnsi="Times New Roman"/>
          <w:sz w:val="24"/>
          <w:szCs w:val="24"/>
        </w:rPr>
      </w:pPr>
      <w:r w:rsidRPr="00E82E60">
        <w:rPr>
          <w:rFonts w:ascii="Times New Roman" w:hAnsi="Times New Roman"/>
          <w:sz w:val="24"/>
          <w:szCs w:val="24"/>
        </w:rPr>
        <w:t>Odbywa się na wolne miejsca w klasie pierwszej.</w:t>
      </w:r>
    </w:p>
    <w:p w:rsidR="00674C34" w:rsidRPr="00E82E60" w:rsidRDefault="00DF3666" w:rsidP="00674C34">
      <w:pPr>
        <w:numPr>
          <w:ilvl w:val="0"/>
          <w:numId w:val="24"/>
        </w:numPr>
        <w:spacing w:after="0" w:line="240" w:lineRule="auto"/>
        <w:jc w:val="both"/>
        <w:rPr>
          <w:rFonts w:ascii="Times New Roman" w:hAnsi="Times New Roman"/>
          <w:sz w:val="24"/>
          <w:szCs w:val="24"/>
        </w:rPr>
      </w:pPr>
      <w:r w:rsidRPr="00E82E60">
        <w:rPr>
          <w:rFonts w:ascii="Times New Roman" w:hAnsi="Times New Roman"/>
          <w:sz w:val="24"/>
          <w:szCs w:val="24"/>
        </w:rPr>
        <w:t>Uczestniczą w nim dzieci</w:t>
      </w:r>
      <w:r w:rsidR="00AD67CC" w:rsidRPr="00E82E60">
        <w:rPr>
          <w:rFonts w:ascii="Times New Roman" w:hAnsi="Times New Roman"/>
          <w:sz w:val="24"/>
          <w:szCs w:val="24"/>
        </w:rPr>
        <w:t xml:space="preserve"> </w:t>
      </w:r>
      <w:r w:rsidR="00AD67CC" w:rsidRPr="00E82E60">
        <w:rPr>
          <w:rFonts w:ascii="Times New Roman" w:hAnsi="Times New Roman"/>
          <w:sz w:val="24"/>
          <w:szCs w:val="24"/>
          <w:u w:val="single"/>
        </w:rPr>
        <w:t>spoza obwodu szkoły</w:t>
      </w:r>
      <w:r w:rsidRPr="00E82E60">
        <w:rPr>
          <w:rFonts w:ascii="Times New Roman" w:hAnsi="Times New Roman"/>
          <w:sz w:val="24"/>
          <w:szCs w:val="24"/>
        </w:rPr>
        <w:t xml:space="preserve">, których rodzice </w:t>
      </w:r>
      <w:r w:rsidR="00857A39" w:rsidRPr="00E82E60">
        <w:rPr>
          <w:rFonts w:ascii="Times New Roman" w:hAnsi="Times New Roman"/>
          <w:sz w:val="24"/>
          <w:szCs w:val="24"/>
        </w:rPr>
        <w:t xml:space="preserve">składają </w:t>
      </w:r>
      <w:r w:rsidR="00857A39" w:rsidRPr="00E82E60">
        <w:rPr>
          <w:rFonts w:ascii="Times New Roman" w:hAnsi="Times New Roman"/>
          <w:b/>
          <w:i/>
          <w:sz w:val="24"/>
          <w:szCs w:val="24"/>
        </w:rPr>
        <w:t>wnioski o przyjęcie dziecka do klasy pierwszej</w:t>
      </w:r>
      <w:r w:rsidR="0031141F" w:rsidRPr="00E82E60">
        <w:rPr>
          <w:rFonts w:ascii="Times New Roman" w:hAnsi="Times New Roman"/>
          <w:b/>
          <w:i/>
          <w:sz w:val="24"/>
          <w:szCs w:val="24"/>
        </w:rPr>
        <w:t xml:space="preserve"> (załącznik nr 2)</w:t>
      </w:r>
      <w:r w:rsidR="00857A39" w:rsidRPr="00E82E60">
        <w:rPr>
          <w:rFonts w:ascii="Times New Roman" w:hAnsi="Times New Roman"/>
          <w:sz w:val="24"/>
          <w:szCs w:val="24"/>
        </w:rPr>
        <w:t xml:space="preserve">. </w:t>
      </w:r>
    </w:p>
    <w:p w:rsidR="00674C34" w:rsidRPr="00E82E60" w:rsidRDefault="00DF3666" w:rsidP="00674C34">
      <w:pPr>
        <w:numPr>
          <w:ilvl w:val="0"/>
          <w:numId w:val="24"/>
        </w:numPr>
        <w:spacing w:after="0" w:line="240" w:lineRule="auto"/>
        <w:jc w:val="both"/>
        <w:rPr>
          <w:rFonts w:ascii="Times New Roman" w:hAnsi="Times New Roman"/>
          <w:sz w:val="24"/>
          <w:szCs w:val="24"/>
        </w:rPr>
      </w:pPr>
      <w:r w:rsidRPr="00E82E60">
        <w:rPr>
          <w:rFonts w:ascii="Times New Roman" w:hAnsi="Times New Roman"/>
          <w:sz w:val="24"/>
          <w:szCs w:val="24"/>
        </w:rPr>
        <w:t>Przeprowadzany j</w:t>
      </w:r>
      <w:r w:rsidR="007F6AD9" w:rsidRPr="00E82E60">
        <w:rPr>
          <w:rFonts w:ascii="Times New Roman" w:hAnsi="Times New Roman"/>
          <w:sz w:val="24"/>
          <w:szCs w:val="24"/>
        </w:rPr>
        <w:t xml:space="preserve">est przez Komisję Rekrutacyjną w oparciu o kryteria samorządowe (art. 133 ust. 2 i 3 ustawy), które zostały określone </w:t>
      </w:r>
      <w:r w:rsidR="009A33B0" w:rsidRPr="00E82E60">
        <w:rPr>
          <w:rFonts w:ascii="Times New Roman" w:hAnsi="Times New Roman"/>
          <w:sz w:val="24"/>
          <w:szCs w:val="24"/>
        </w:rPr>
        <w:t xml:space="preserve">w </w:t>
      </w:r>
      <w:r w:rsidR="00674C34" w:rsidRPr="00E82E60">
        <w:rPr>
          <w:rFonts w:ascii="Times New Roman" w:hAnsi="Times New Roman"/>
          <w:sz w:val="24"/>
          <w:szCs w:val="24"/>
        </w:rPr>
        <w:t>UCHWALE  NR  XXV/196/17 RADY GMINY GOZDOWO z dnia  24  marca  2017 r. w sprawie ustalenia zasad i kryteriów na drugim etapie rekrutacji do publicznych przedszkoli, oddziałów przedszkolnych w  szkołach podstawowych oraz do publicznych szkół podstawowych, dla których organem prowadzącym jest Gmina Gozdowo</w:t>
      </w:r>
    </w:p>
    <w:p w:rsidR="00AD67CC" w:rsidRPr="00E82E60" w:rsidRDefault="00DF3666" w:rsidP="00253721">
      <w:pPr>
        <w:spacing w:after="0" w:line="240" w:lineRule="auto"/>
        <w:jc w:val="both"/>
        <w:rPr>
          <w:rFonts w:ascii="Times New Roman" w:hAnsi="Times New Roman"/>
          <w:sz w:val="24"/>
          <w:szCs w:val="24"/>
        </w:rPr>
      </w:pPr>
      <w:r w:rsidRPr="00E82E60">
        <w:rPr>
          <w:rFonts w:ascii="Times New Roman" w:hAnsi="Times New Roman"/>
          <w:b/>
          <w:sz w:val="24"/>
          <w:szCs w:val="24"/>
        </w:rPr>
        <w:lastRenderedPageBreak/>
        <w:t>I</w:t>
      </w:r>
      <w:r w:rsidR="00253721" w:rsidRPr="00E82E60">
        <w:rPr>
          <w:rFonts w:ascii="Times New Roman" w:hAnsi="Times New Roman"/>
          <w:b/>
          <w:sz w:val="24"/>
          <w:szCs w:val="24"/>
        </w:rPr>
        <w:t>I</w:t>
      </w:r>
      <w:r w:rsidRPr="00E82E60">
        <w:rPr>
          <w:rFonts w:ascii="Times New Roman" w:hAnsi="Times New Roman"/>
          <w:b/>
          <w:sz w:val="24"/>
          <w:szCs w:val="24"/>
        </w:rPr>
        <w:t>I. Termin</w:t>
      </w:r>
      <w:r w:rsidR="000F153C" w:rsidRPr="00E82E60">
        <w:rPr>
          <w:rFonts w:ascii="Times New Roman" w:hAnsi="Times New Roman"/>
          <w:b/>
          <w:sz w:val="24"/>
          <w:szCs w:val="24"/>
        </w:rPr>
        <w:t>y</w:t>
      </w:r>
      <w:r w:rsidRPr="00E82E60">
        <w:rPr>
          <w:rFonts w:ascii="Times New Roman" w:hAnsi="Times New Roman"/>
          <w:b/>
          <w:sz w:val="24"/>
          <w:szCs w:val="24"/>
        </w:rPr>
        <w:t xml:space="preserve"> rekrutacji</w:t>
      </w:r>
      <w:r w:rsidR="00AD67CC" w:rsidRPr="00E82E60">
        <w:rPr>
          <w:rFonts w:ascii="Times New Roman" w:hAnsi="Times New Roman"/>
          <w:b/>
          <w:sz w:val="24"/>
          <w:szCs w:val="24"/>
        </w:rPr>
        <w:t xml:space="preserve"> </w:t>
      </w:r>
    </w:p>
    <w:p w:rsidR="004947B3" w:rsidRPr="00E82E60" w:rsidRDefault="004947B3" w:rsidP="004947B3">
      <w:pPr>
        <w:keepNext/>
        <w:spacing w:after="0" w:line="240" w:lineRule="auto"/>
        <w:jc w:val="right"/>
        <w:outlineLvl w:val="0"/>
        <w:rPr>
          <w:rFonts w:ascii="Times New Roman" w:eastAsia="Times New Roman" w:hAnsi="Times New Roman"/>
          <w:sz w:val="24"/>
          <w:szCs w:val="24"/>
          <w:lang w:eastAsia="pl-PL"/>
        </w:rPr>
      </w:pPr>
    </w:p>
    <w:p w:rsidR="00E82E60" w:rsidRPr="00E82E60" w:rsidRDefault="00E82E60" w:rsidP="00E82E60">
      <w:pPr>
        <w:keepNext/>
        <w:spacing w:after="0" w:line="240" w:lineRule="auto"/>
        <w:jc w:val="right"/>
        <w:outlineLvl w:val="0"/>
        <w:rPr>
          <w:rFonts w:ascii="Times New Roman" w:eastAsia="Times New Roman" w:hAnsi="Times New Roman"/>
          <w:sz w:val="24"/>
          <w:szCs w:val="24"/>
          <w:lang w:eastAsia="pl-PL"/>
        </w:rPr>
      </w:pPr>
    </w:p>
    <w:p w:rsidR="00E82E60" w:rsidRPr="00E82E60" w:rsidRDefault="00E82E60" w:rsidP="00E82E60">
      <w:pPr>
        <w:keepNext/>
        <w:spacing w:after="0" w:line="240" w:lineRule="auto"/>
        <w:jc w:val="right"/>
        <w:outlineLvl w:val="0"/>
        <w:rPr>
          <w:rFonts w:ascii="Times New Roman" w:eastAsia="Times New Roman" w:hAnsi="Times New Roman"/>
          <w:bCs/>
          <w:sz w:val="24"/>
          <w:szCs w:val="24"/>
          <w:lang w:eastAsia="pl-PL"/>
        </w:rPr>
      </w:pPr>
      <w:r w:rsidRPr="00E82E60">
        <w:rPr>
          <w:rFonts w:ascii="Times New Roman" w:eastAsia="Times New Roman" w:hAnsi="Times New Roman"/>
          <w:sz w:val="24"/>
          <w:szCs w:val="24"/>
          <w:lang w:eastAsia="pl-PL"/>
        </w:rPr>
        <w:t>Załącznik N</w:t>
      </w:r>
      <w:r w:rsidRPr="00E82E60">
        <w:rPr>
          <w:rFonts w:ascii="Times New Roman" w:eastAsia="Times New Roman" w:hAnsi="Times New Roman"/>
          <w:bCs/>
          <w:sz w:val="24"/>
          <w:szCs w:val="24"/>
          <w:lang w:eastAsia="pl-PL"/>
        </w:rPr>
        <w:t>r 2 do</w:t>
      </w:r>
    </w:p>
    <w:p w:rsidR="00E82E60" w:rsidRPr="00E82E60" w:rsidRDefault="00E82E60" w:rsidP="00E82E60">
      <w:pPr>
        <w:keepNext/>
        <w:spacing w:after="0" w:line="240" w:lineRule="auto"/>
        <w:jc w:val="right"/>
        <w:outlineLvl w:val="0"/>
        <w:rPr>
          <w:rFonts w:ascii="Times New Roman" w:eastAsia="Times New Roman" w:hAnsi="Times New Roman"/>
          <w:bCs/>
          <w:sz w:val="24"/>
          <w:szCs w:val="24"/>
          <w:lang w:eastAsia="pl-PL"/>
        </w:rPr>
      </w:pPr>
      <w:r w:rsidRPr="00E82E60">
        <w:rPr>
          <w:rFonts w:ascii="Times New Roman" w:eastAsia="Times New Roman" w:hAnsi="Times New Roman"/>
          <w:bCs/>
          <w:sz w:val="24"/>
          <w:szCs w:val="24"/>
          <w:lang w:eastAsia="pl-PL"/>
        </w:rPr>
        <w:t>Zarządzenia  Nr  3/2025</w:t>
      </w:r>
    </w:p>
    <w:p w:rsidR="00E82E60" w:rsidRPr="00E82E60" w:rsidRDefault="00E82E60" w:rsidP="00E82E60">
      <w:pPr>
        <w:keepNext/>
        <w:spacing w:after="0" w:line="240" w:lineRule="auto"/>
        <w:jc w:val="right"/>
        <w:outlineLvl w:val="0"/>
        <w:rPr>
          <w:rFonts w:ascii="Times New Roman" w:eastAsia="Times New Roman" w:hAnsi="Times New Roman"/>
          <w:sz w:val="24"/>
          <w:szCs w:val="24"/>
          <w:lang w:eastAsia="pl-PL"/>
        </w:rPr>
      </w:pPr>
      <w:r w:rsidRPr="00E82E60">
        <w:rPr>
          <w:rFonts w:ascii="Times New Roman" w:eastAsia="Times New Roman" w:hAnsi="Times New Roman"/>
          <w:sz w:val="24"/>
          <w:szCs w:val="24"/>
          <w:lang w:eastAsia="pl-PL"/>
        </w:rPr>
        <w:t>Wójta Gminy Gozdowo</w:t>
      </w:r>
    </w:p>
    <w:p w:rsidR="00E82E60" w:rsidRPr="00E82E60" w:rsidRDefault="00E82E60" w:rsidP="00E82E60">
      <w:pPr>
        <w:jc w:val="right"/>
        <w:rPr>
          <w:rFonts w:ascii="Times New Roman" w:eastAsia="Times New Roman" w:hAnsi="Times New Roman"/>
          <w:b/>
          <w:sz w:val="28"/>
          <w:szCs w:val="28"/>
          <w:lang w:eastAsia="pl-PL"/>
        </w:rPr>
      </w:pPr>
      <w:r w:rsidRPr="00E82E60">
        <w:rPr>
          <w:rFonts w:ascii="Times New Roman" w:eastAsia="Times New Roman" w:hAnsi="Times New Roman"/>
          <w:sz w:val="24"/>
          <w:szCs w:val="24"/>
          <w:lang w:eastAsia="pl-PL"/>
        </w:rPr>
        <w:t>z dnia  13 stycznia 2025 roku</w:t>
      </w:r>
    </w:p>
    <w:p w:rsidR="00E82E60" w:rsidRPr="00E82E60" w:rsidRDefault="00E82E60" w:rsidP="00E82E60">
      <w:pPr>
        <w:spacing w:line="360" w:lineRule="auto"/>
        <w:ind w:left="284"/>
        <w:jc w:val="center"/>
        <w:rPr>
          <w:rFonts w:ascii="Times New Roman" w:eastAsia="Times New Roman" w:hAnsi="Times New Roman"/>
          <w:b/>
          <w:sz w:val="24"/>
          <w:szCs w:val="24"/>
          <w:lang w:eastAsia="pl-PL"/>
        </w:rPr>
      </w:pPr>
      <w:r w:rsidRPr="00E82E60">
        <w:rPr>
          <w:rFonts w:ascii="Times New Roman" w:eastAsia="Times New Roman" w:hAnsi="Times New Roman"/>
          <w:b/>
          <w:sz w:val="24"/>
          <w:szCs w:val="24"/>
          <w:lang w:eastAsia="pl-PL"/>
        </w:rPr>
        <w:t>HARMONOGRAM CZYNNOŚCI W POSTĘPOWANIU REKRUTACYJNYM  ORAZ POSTĘPOWANIU  UZUPEŁNIĄJACYM  DO PIERWSZYCH KLAS W SZKOŁACH PODSTAWOWYCH PROWADZONYCH PRZEZ GMINĘ GOZDOWO NA ROK SZKOLNY 2025/2026</w:t>
      </w:r>
    </w:p>
    <w:tbl>
      <w:tblPr>
        <w:tblStyle w:val="Tabela-Siatka"/>
        <w:tblW w:w="10348" w:type="dxa"/>
        <w:tblInd w:w="-601" w:type="dxa"/>
        <w:tblLayout w:type="fixed"/>
        <w:tblLook w:val="04A0" w:firstRow="1" w:lastRow="0" w:firstColumn="1" w:lastColumn="0" w:noHBand="0" w:noVBand="1"/>
      </w:tblPr>
      <w:tblGrid>
        <w:gridCol w:w="425"/>
        <w:gridCol w:w="3403"/>
        <w:gridCol w:w="1701"/>
        <w:gridCol w:w="1559"/>
        <w:gridCol w:w="1701"/>
        <w:gridCol w:w="1559"/>
      </w:tblGrid>
      <w:tr w:rsidR="00E82E60" w:rsidRPr="00E82E60" w:rsidTr="00E82E60">
        <w:trPr>
          <w:trHeight w:val="345"/>
        </w:trPr>
        <w:tc>
          <w:tcPr>
            <w:tcW w:w="425" w:type="dxa"/>
            <w:vMerge w:val="restart"/>
            <w:tcBorders>
              <w:top w:val="single" w:sz="4" w:space="0" w:color="000000"/>
              <w:left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r w:rsidRPr="00E82E60">
              <w:rPr>
                <w:rFonts w:ascii="Times New Roman" w:eastAsia="Times New Roman" w:hAnsi="Times New Roman"/>
                <w:b/>
              </w:rPr>
              <w:t>Lp.</w:t>
            </w:r>
          </w:p>
        </w:tc>
        <w:tc>
          <w:tcPr>
            <w:tcW w:w="3403" w:type="dxa"/>
            <w:vMerge w:val="restart"/>
            <w:tcBorders>
              <w:top w:val="single" w:sz="4" w:space="0" w:color="000000"/>
              <w:left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r w:rsidRPr="00E82E60">
              <w:rPr>
                <w:rFonts w:ascii="Times New Roman" w:eastAsia="Times New Roman" w:hAnsi="Times New Roman"/>
                <w:b/>
              </w:rPr>
              <w:t>Rodzaj czynności</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r w:rsidRPr="00E82E60">
              <w:rPr>
                <w:rFonts w:ascii="Times New Roman" w:eastAsia="Times New Roman" w:hAnsi="Times New Roman"/>
                <w:b/>
              </w:rPr>
              <w:t>I etap postępowania rekrutacyjnego</w:t>
            </w:r>
          </w:p>
          <w:p w:rsidR="00E82E60" w:rsidRPr="00E82E60" w:rsidRDefault="00E82E60" w:rsidP="00E82E60">
            <w:pPr>
              <w:spacing w:after="0" w:line="360" w:lineRule="auto"/>
              <w:jc w:val="center"/>
              <w:rPr>
                <w:rFonts w:ascii="Times New Roman" w:eastAsia="Times New Roman" w:hAnsi="Times New Roman"/>
                <w:b/>
              </w:rPr>
            </w:pPr>
          </w:p>
        </w:tc>
        <w:tc>
          <w:tcPr>
            <w:tcW w:w="3260" w:type="dxa"/>
            <w:gridSpan w:val="2"/>
            <w:tcBorders>
              <w:top w:val="single" w:sz="4" w:space="0" w:color="000000"/>
              <w:left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r w:rsidRPr="00E82E60">
              <w:rPr>
                <w:rFonts w:ascii="Times New Roman" w:eastAsia="Times New Roman" w:hAnsi="Times New Roman"/>
                <w:b/>
              </w:rPr>
              <w:t>II etap postępowania uzupełniającego</w:t>
            </w:r>
          </w:p>
        </w:tc>
      </w:tr>
      <w:tr w:rsidR="00E82E60" w:rsidRPr="00E82E60" w:rsidTr="00E82E60">
        <w:trPr>
          <w:trHeight w:val="344"/>
        </w:trPr>
        <w:tc>
          <w:tcPr>
            <w:tcW w:w="425" w:type="dxa"/>
            <w:vMerge/>
            <w:tcBorders>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p>
        </w:tc>
        <w:tc>
          <w:tcPr>
            <w:tcW w:w="3403" w:type="dxa"/>
            <w:vMerge/>
            <w:tcBorders>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rozpoczęcie</w:t>
            </w:r>
          </w:p>
        </w:tc>
        <w:tc>
          <w:tcPr>
            <w:tcW w:w="1559" w:type="dxa"/>
            <w:tcBorders>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zakończenie</w:t>
            </w:r>
          </w:p>
        </w:tc>
        <w:tc>
          <w:tcPr>
            <w:tcW w:w="1701" w:type="dxa"/>
            <w:tcBorders>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rozpoczęcie</w:t>
            </w:r>
          </w:p>
        </w:tc>
        <w:tc>
          <w:tcPr>
            <w:tcW w:w="1559" w:type="dxa"/>
            <w:tcBorders>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zakończenie</w:t>
            </w:r>
          </w:p>
        </w:tc>
      </w:tr>
      <w:tr w:rsidR="00E82E60" w:rsidRPr="00E82E60" w:rsidTr="00E82E60">
        <w:tc>
          <w:tcPr>
            <w:tcW w:w="425"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w:t>
            </w:r>
          </w:p>
        </w:tc>
        <w:tc>
          <w:tcPr>
            <w:tcW w:w="3403"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240" w:lineRule="auto"/>
              <w:ind w:left="34"/>
              <w:rPr>
                <w:rFonts w:ascii="Times New Roman" w:eastAsia="Times New Roman" w:hAnsi="Times New Roman"/>
              </w:rPr>
            </w:pPr>
            <w:r w:rsidRPr="00E82E60">
              <w:rPr>
                <w:rFonts w:ascii="Times New Roman" w:eastAsia="Times New Roman" w:hAnsi="Times New Roman"/>
              </w:rPr>
              <w:t>Złożenie wniosku o przyjęcie do szkoły  wraz z dokumentami potwierdzającymi spełnianie przez kandydata warunków lub kryteriów branych pod uwagę w postępowaniu rekrutacyjnym</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 xml:space="preserve">24  luty </w:t>
            </w:r>
          </w:p>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 xml:space="preserve">2025r.  </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21 marca 2025 r.</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tabs>
                <w:tab w:val="left" w:pos="1877"/>
                <w:tab w:val="left" w:pos="1910"/>
              </w:tabs>
              <w:spacing w:after="0" w:line="360" w:lineRule="auto"/>
              <w:ind w:right="175"/>
              <w:jc w:val="center"/>
              <w:rPr>
                <w:rFonts w:ascii="Times New Roman" w:eastAsia="Times New Roman" w:hAnsi="Times New Roman"/>
              </w:rPr>
            </w:pPr>
            <w:r w:rsidRPr="00E82E60">
              <w:rPr>
                <w:rFonts w:ascii="Times New Roman" w:eastAsia="Times New Roman" w:hAnsi="Times New Roman"/>
              </w:rPr>
              <w:t>5 maja 2025r.</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tabs>
                <w:tab w:val="left" w:pos="1877"/>
                <w:tab w:val="left" w:pos="1910"/>
              </w:tabs>
              <w:spacing w:after="0" w:line="360" w:lineRule="auto"/>
              <w:ind w:right="175"/>
              <w:jc w:val="center"/>
              <w:rPr>
                <w:rFonts w:ascii="Times New Roman" w:eastAsia="Times New Roman" w:hAnsi="Times New Roman"/>
              </w:rPr>
            </w:pPr>
            <w:r w:rsidRPr="00E82E60">
              <w:rPr>
                <w:rFonts w:ascii="Times New Roman" w:eastAsia="Times New Roman" w:hAnsi="Times New Roman"/>
              </w:rPr>
              <w:t>9 maja 2025r.</w:t>
            </w:r>
          </w:p>
        </w:tc>
      </w:tr>
      <w:tr w:rsidR="00E82E60" w:rsidRPr="00E82E60" w:rsidTr="00E82E60">
        <w:tc>
          <w:tcPr>
            <w:tcW w:w="425"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w:t>
            </w:r>
          </w:p>
        </w:tc>
        <w:tc>
          <w:tcPr>
            <w:tcW w:w="3403"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240" w:lineRule="auto"/>
              <w:jc w:val="both"/>
              <w:rPr>
                <w:rFonts w:ascii="Times New Roman" w:eastAsia="Times New Roman" w:hAnsi="Times New Roman"/>
              </w:rPr>
            </w:pPr>
            <w:r w:rsidRPr="00E82E60">
              <w:rPr>
                <w:rFonts w:ascii="Times New Roman" w:eastAsia="Times New Roman" w:hAnsi="Times New Roman"/>
              </w:rPr>
              <w:t>Weryfikacja przez komisję rekrutacyjną wniosków o przyjęcie do szkoły podstawowej oraz dokumentów potwierdzających spełnianie przez kandydata warunków lub kryteriów branych pod uwagę w postępowaniu rekrutacyjnym</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24 marca  2025r.</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25 marca  2025r.</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12 maja  2025r.</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14 maja 2025r.</w:t>
            </w:r>
          </w:p>
        </w:tc>
      </w:tr>
      <w:tr w:rsidR="00E82E60" w:rsidRPr="00E82E60" w:rsidTr="00E82E60">
        <w:tc>
          <w:tcPr>
            <w:tcW w:w="425"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3.</w:t>
            </w:r>
          </w:p>
        </w:tc>
        <w:tc>
          <w:tcPr>
            <w:tcW w:w="3403"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240" w:lineRule="auto"/>
              <w:rPr>
                <w:rFonts w:ascii="Times New Roman" w:eastAsia="Times New Roman" w:hAnsi="Times New Roman"/>
              </w:rPr>
            </w:pPr>
            <w:r w:rsidRPr="00E82E60">
              <w:rPr>
                <w:rFonts w:ascii="Times New Roman" w:eastAsia="Times New Roman" w:hAnsi="Times New Roman"/>
              </w:rPr>
              <w:t>Podanie do publicznej wiadomości przez komisję rekrutacyjną listy kandydatów zakwalifikowanych i niezakwalifikowanych.</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27 marca 2025r.</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16 maja 2025 r.</w:t>
            </w:r>
          </w:p>
        </w:tc>
      </w:tr>
      <w:tr w:rsidR="00E82E60" w:rsidRPr="00E82E60" w:rsidTr="00E82E60">
        <w:tc>
          <w:tcPr>
            <w:tcW w:w="425"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4.</w:t>
            </w:r>
          </w:p>
        </w:tc>
        <w:tc>
          <w:tcPr>
            <w:tcW w:w="3403"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240" w:lineRule="auto"/>
              <w:rPr>
                <w:rFonts w:ascii="Times New Roman" w:eastAsia="Times New Roman" w:hAnsi="Times New Roman"/>
              </w:rPr>
            </w:pPr>
            <w:r w:rsidRPr="00E82E60">
              <w:rPr>
                <w:rFonts w:ascii="Times New Roman" w:eastAsia="Times New Roman" w:hAnsi="Times New Roman"/>
              </w:rPr>
              <w:t>Potwierdzenie przez rodzica kandydata woli przyjęcia do pierwszej klasy szkoły podstawowej  w postaci pisemnego oświadczenia.</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  kwietnia 2025r.</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10 kwietnia 2025r.</w:t>
            </w:r>
          </w:p>
        </w:tc>
        <w:tc>
          <w:tcPr>
            <w:tcW w:w="1701"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19 maja</w:t>
            </w:r>
          </w:p>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2023r.</w:t>
            </w:r>
          </w:p>
        </w:tc>
        <w:tc>
          <w:tcPr>
            <w:tcW w:w="1559" w:type="dxa"/>
            <w:tcBorders>
              <w:top w:val="single" w:sz="4" w:space="0" w:color="000000"/>
              <w:left w:val="single" w:sz="4" w:space="0" w:color="000000"/>
              <w:bottom w:val="single" w:sz="4" w:space="0" w:color="000000"/>
              <w:right w:val="single" w:sz="4" w:space="0" w:color="000000"/>
            </w:tcBorders>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23 maja 2025r.</w:t>
            </w:r>
          </w:p>
        </w:tc>
      </w:tr>
      <w:tr w:rsidR="00E82E60" w:rsidRPr="00E82E60" w:rsidTr="00E82E60">
        <w:tc>
          <w:tcPr>
            <w:tcW w:w="425"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5.</w:t>
            </w:r>
          </w:p>
        </w:tc>
        <w:tc>
          <w:tcPr>
            <w:tcW w:w="3403" w:type="dxa"/>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240" w:lineRule="auto"/>
              <w:rPr>
                <w:rFonts w:ascii="Times New Roman" w:eastAsia="Times New Roman" w:hAnsi="Times New Roman"/>
              </w:rPr>
            </w:pPr>
            <w:r w:rsidRPr="00E82E60">
              <w:rPr>
                <w:rFonts w:ascii="Times New Roman" w:eastAsia="Times New Roman" w:hAnsi="Times New Roman"/>
              </w:rPr>
              <w:t>Podanie do publicznej wiadomości przez komisję rekrutacyjną listy kandydatów przyjętych i nieprzyjętych</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11 kwietnia 2025r.</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E82E60" w:rsidRPr="00E82E60" w:rsidRDefault="00E82E60" w:rsidP="00E82E60">
            <w:pPr>
              <w:spacing w:after="0" w:line="360" w:lineRule="auto"/>
              <w:jc w:val="center"/>
              <w:rPr>
                <w:rFonts w:ascii="Times New Roman" w:eastAsia="Times New Roman" w:hAnsi="Times New Roman"/>
              </w:rPr>
            </w:pPr>
            <w:r w:rsidRPr="00E82E60">
              <w:rPr>
                <w:rFonts w:ascii="Times New Roman" w:eastAsia="Times New Roman" w:hAnsi="Times New Roman"/>
              </w:rPr>
              <w:t>26 maja 2025 r.</w:t>
            </w:r>
          </w:p>
        </w:tc>
      </w:tr>
    </w:tbl>
    <w:p w:rsidR="00E82E60" w:rsidRPr="00E82E60" w:rsidRDefault="00E82E60" w:rsidP="00E82E60">
      <w:pPr>
        <w:spacing w:line="360" w:lineRule="auto"/>
        <w:rPr>
          <w:rFonts w:ascii="Times New Roman" w:eastAsia="Times New Roman" w:hAnsi="Times New Roman"/>
          <w:sz w:val="24"/>
          <w:szCs w:val="24"/>
          <w:lang w:eastAsia="pl-PL"/>
        </w:rPr>
      </w:pPr>
    </w:p>
    <w:p w:rsidR="00E82E60" w:rsidRPr="00E82E60" w:rsidRDefault="00E82E60">
      <w:pPr>
        <w:spacing w:after="160" w:line="259" w:lineRule="auto"/>
        <w:rPr>
          <w:rFonts w:ascii="Times New Roman" w:eastAsia="Times New Roman" w:hAnsi="Times New Roman"/>
          <w:sz w:val="24"/>
          <w:szCs w:val="24"/>
          <w:lang w:eastAsia="pl-PL"/>
        </w:rPr>
      </w:pPr>
      <w:r w:rsidRPr="00E82E60">
        <w:rPr>
          <w:rFonts w:ascii="Times New Roman" w:eastAsia="Times New Roman" w:hAnsi="Times New Roman"/>
          <w:sz w:val="24"/>
          <w:szCs w:val="24"/>
          <w:lang w:eastAsia="pl-PL"/>
        </w:rPr>
        <w:br w:type="page"/>
      </w:r>
    </w:p>
    <w:p w:rsidR="00DF3666" w:rsidRPr="00E82E60" w:rsidRDefault="00253721" w:rsidP="00253721">
      <w:pPr>
        <w:spacing w:after="0" w:line="240" w:lineRule="auto"/>
        <w:jc w:val="both"/>
        <w:rPr>
          <w:rFonts w:ascii="Times New Roman" w:hAnsi="Times New Roman"/>
          <w:b/>
          <w:sz w:val="24"/>
          <w:szCs w:val="24"/>
        </w:rPr>
      </w:pPr>
      <w:r w:rsidRPr="00E82E60">
        <w:rPr>
          <w:rFonts w:ascii="Times New Roman" w:hAnsi="Times New Roman"/>
          <w:b/>
          <w:sz w:val="24"/>
          <w:szCs w:val="24"/>
        </w:rPr>
        <w:lastRenderedPageBreak/>
        <w:t>IV</w:t>
      </w:r>
      <w:r w:rsidR="00DF3666" w:rsidRPr="00E82E60">
        <w:rPr>
          <w:rFonts w:ascii="Times New Roman" w:hAnsi="Times New Roman"/>
          <w:b/>
          <w:sz w:val="24"/>
          <w:szCs w:val="24"/>
        </w:rPr>
        <w:t>. Obowiązek szkolny</w:t>
      </w:r>
    </w:p>
    <w:p w:rsidR="00762E63" w:rsidRPr="00E82E60" w:rsidRDefault="00762E63" w:rsidP="00253721">
      <w:pPr>
        <w:numPr>
          <w:ilvl w:val="0"/>
          <w:numId w:val="4"/>
        </w:numPr>
        <w:spacing w:after="0" w:line="240" w:lineRule="auto"/>
        <w:jc w:val="both"/>
        <w:rPr>
          <w:rFonts w:ascii="Times New Roman" w:hAnsi="Times New Roman"/>
          <w:sz w:val="24"/>
          <w:szCs w:val="24"/>
        </w:rPr>
      </w:pPr>
      <w:r w:rsidRPr="00E82E60">
        <w:rPr>
          <w:rFonts w:ascii="Times New Roman" w:hAnsi="Times New Roman"/>
          <w:sz w:val="24"/>
          <w:szCs w:val="24"/>
        </w:rPr>
        <w:t>Obowiązek szkolny rozpoczyna się z dniem 1 września roku kalendarzowego, w którym dziecko kończy 7 lat</w:t>
      </w:r>
      <w:r w:rsidR="00857A39" w:rsidRPr="00E82E60">
        <w:rPr>
          <w:rFonts w:ascii="Times New Roman" w:hAnsi="Times New Roman"/>
          <w:sz w:val="24"/>
          <w:szCs w:val="24"/>
        </w:rPr>
        <w:t xml:space="preserve"> (rocznik 201</w:t>
      </w:r>
      <w:r w:rsidR="00496AE6" w:rsidRPr="00E82E60">
        <w:rPr>
          <w:rFonts w:ascii="Times New Roman" w:hAnsi="Times New Roman"/>
          <w:sz w:val="24"/>
          <w:szCs w:val="24"/>
        </w:rPr>
        <w:t>8</w:t>
      </w:r>
      <w:r w:rsidRPr="00E82E60">
        <w:rPr>
          <w:rFonts w:ascii="Times New Roman" w:hAnsi="Times New Roman"/>
          <w:sz w:val="24"/>
          <w:szCs w:val="24"/>
        </w:rPr>
        <w:t>).</w:t>
      </w:r>
    </w:p>
    <w:p w:rsidR="00762E63" w:rsidRPr="00E82E60" w:rsidRDefault="00762E63" w:rsidP="00253721">
      <w:pPr>
        <w:numPr>
          <w:ilvl w:val="0"/>
          <w:numId w:val="4"/>
        </w:numPr>
        <w:spacing w:after="0" w:line="240" w:lineRule="auto"/>
        <w:jc w:val="both"/>
        <w:rPr>
          <w:rFonts w:ascii="Times New Roman" w:hAnsi="Times New Roman"/>
          <w:sz w:val="24"/>
          <w:szCs w:val="24"/>
        </w:rPr>
      </w:pPr>
      <w:r w:rsidRPr="00E82E60">
        <w:rPr>
          <w:rFonts w:ascii="Times New Roman" w:hAnsi="Times New Roman"/>
          <w:sz w:val="24"/>
          <w:szCs w:val="24"/>
        </w:rPr>
        <w:t>Prawo dziecka do rozpoczęcia edukacji szkolnej – na wniosek rodziców – od 6 roku życia</w:t>
      </w:r>
      <w:r w:rsidR="005860EB" w:rsidRPr="00E82E60">
        <w:rPr>
          <w:rFonts w:ascii="Times New Roman" w:hAnsi="Times New Roman"/>
          <w:sz w:val="24"/>
          <w:szCs w:val="24"/>
        </w:rPr>
        <w:t xml:space="preserve"> (rocznik 201</w:t>
      </w:r>
      <w:r w:rsidR="00496AE6" w:rsidRPr="00E82E60">
        <w:rPr>
          <w:rFonts w:ascii="Times New Roman" w:hAnsi="Times New Roman"/>
          <w:sz w:val="24"/>
          <w:szCs w:val="24"/>
        </w:rPr>
        <w:t>9</w:t>
      </w:r>
      <w:r w:rsidR="005860EB" w:rsidRPr="00E82E60">
        <w:rPr>
          <w:rFonts w:ascii="Times New Roman" w:hAnsi="Times New Roman"/>
          <w:sz w:val="24"/>
          <w:szCs w:val="24"/>
        </w:rPr>
        <w:t>)</w:t>
      </w:r>
      <w:r w:rsidRPr="00E82E60">
        <w:rPr>
          <w:rFonts w:ascii="Times New Roman" w:hAnsi="Times New Roman"/>
          <w:sz w:val="24"/>
          <w:szCs w:val="24"/>
        </w:rPr>
        <w:t>.</w:t>
      </w:r>
    </w:p>
    <w:p w:rsidR="004947B3" w:rsidRPr="00E82E60" w:rsidRDefault="004947B3" w:rsidP="00253721">
      <w:pPr>
        <w:spacing w:after="0" w:line="240" w:lineRule="auto"/>
        <w:rPr>
          <w:rFonts w:ascii="Times New Roman" w:hAnsi="Times New Roman"/>
          <w:sz w:val="24"/>
          <w:szCs w:val="24"/>
        </w:rPr>
      </w:pPr>
    </w:p>
    <w:p w:rsidR="00DF3666" w:rsidRPr="00E82E60" w:rsidRDefault="00DF3666" w:rsidP="00253721">
      <w:pPr>
        <w:spacing w:after="0" w:line="240" w:lineRule="auto"/>
        <w:rPr>
          <w:rFonts w:ascii="Times New Roman" w:hAnsi="Times New Roman"/>
          <w:sz w:val="24"/>
          <w:szCs w:val="24"/>
        </w:rPr>
      </w:pPr>
      <w:r w:rsidRPr="00E82E60">
        <w:rPr>
          <w:rFonts w:ascii="Times New Roman" w:hAnsi="Times New Roman"/>
          <w:b/>
          <w:sz w:val="24"/>
          <w:szCs w:val="24"/>
        </w:rPr>
        <w:t>V. Zapisy dzieci z obwodu</w:t>
      </w:r>
    </w:p>
    <w:p w:rsidR="00DF3666" w:rsidRPr="00E82E60" w:rsidRDefault="00DF3666" w:rsidP="00253721">
      <w:pPr>
        <w:pStyle w:val="styl25"/>
        <w:numPr>
          <w:ilvl w:val="0"/>
          <w:numId w:val="5"/>
        </w:numPr>
        <w:spacing w:before="0" w:beforeAutospacing="0"/>
        <w:jc w:val="both"/>
        <w:rPr>
          <w:rFonts w:eastAsia="Calibri"/>
          <w:sz w:val="24"/>
          <w:szCs w:val="24"/>
          <w:lang w:eastAsia="en-US"/>
        </w:rPr>
      </w:pPr>
      <w:r w:rsidRPr="00E82E60">
        <w:rPr>
          <w:rFonts w:eastAsia="Calibri"/>
          <w:sz w:val="24"/>
          <w:szCs w:val="24"/>
          <w:lang w:eastAsia="en-US"/>
        </w:rPr>
        <w:t>Do klasy pierwszej przyjmuje się z urzędu dzieci zamieszkałe w obwodzie szkoły, który został wyznaczony przez organ prowadzący w Uchwale Nr </w:t>
      </w:r>
      <w:r w:rsidR="004947B3" w:rsidRPr="00E82E60">
        <w:rPr>
          <w:rFonts w:eastAsia="Calibri"/>
          <w:sz w:val="24"/>
          <w:szCs w:val="24"/>
          <w:lang w:eastAsia="en-US"/>
        </w:rPr>
        <w:t>I</w:t>
      </w:r>
      <w:r w:rsidR="004055C0" w:rsidRPr="00E82E60">
        <w:rPr>
          <w:rFonts w:eastAsia="Calibri"/>
          <w:sz w:val="24"/>
          <w:szCs w:val="24"/>
          <w:lang w:eastAsia="en-US"/>
        </w:rPr>
        <w:t>X</w:t>
      </w:r>
      <w:r w:rsidRPr="00E82E60">
        <w:rPr>
          <w:rFonts w:eastAsia="Calibri"/>
          <w:sz w:val="24"/>
          <w:szCs w:val="24"/>
          <w:lang w:eastAsia="en-US"/>
        </w:rPr>
        <w:t>/</w:t>
      </w:r>
      <w:r w:rsidR="004947B3" w:rsidRPr="00E82E60">
        <w:rPr>
          <w:rFonts w:eastAsia="Calibri"/>
          <w:sz w:val="24"/>
          <w:szCs w:val="24"/>
          <w:lang w:eastAsia="en-US"/>
        </w:rPr>
        <w:t>60/</w:t>
      </w:r>
      <w:r w:rsidR="004055C0" w:rsidRPr="00E82E60">
        <w:rPr>
          <w:rFonts w:eastAsia="Calibri"/>
          <w:sz w:val="24"/>
          <w:szCs w:val="24"/>
          <w:lang w:eastAsia="en-US"/>
        </w:rPr>
        <w:t>1</w:t>
      </w:r>
      <w:r w:rsidR="004947B3" w:rsidRPr="00E82E60">
        <w:rPr>
          <w:rFonts w:eastAsia="Calibri"/>
          <w:sz w:val="24"/>
          <w:szCs w:val="24"/>
          <w:lang w:eastAsia="en-US"/>
        </w:rPr>
        <w:t>9</w:t>
      </w:r>
      <w:r w:rsidR="004055C0" w:rsidRPr="00E82E60">
        <w:rPr>
          <w:rFonts w:eastAsia="Calibri"/>
          <w:sz w:val="24"/>
          <w:szCs w:val="24"/>
          <w:lang w:eastAsia="en-US"/>
        </w:rPr>
        <w:t xml:space="preserve"> Rady Gminy w Gozdowie z dnia 2</w:t>
      </w:r>
      <w:r w:rsidR="004947B3" w:rsidRPr="00E82E60">
        <w:rPr>
          <w:rFonts w:eastAsia="Calibri"/>
          <w:sz w:val="24"/>
          <w:szCs w:val="24"/>
          <w:lang w:eastAsia="en-US"/>
        </w:rPr>
        <w:t>1</w:t>
      </w:r>
      <w:r w:rsidR="004055C0" w:rsidRPr="00E82E60">
        <w:rPr>
          <w:rFonts w:eastAsia="Calibri"/>
          <w:sz w:val="24"/>
          <w:szCs w:val="24"/>
          <w:lang w:eastAsia="en-US"/>
        </w:rPr>
        <w:t>.0</w:t>
      </w:r>
      <w:r w:rsidR="004947B3" w:rsidRPr="00E82E60">
        <w:rPr>
          <w:rFonts w:eastAsia="Calibri"/>
          <w:sz w:val="24"/>
          <w:szCs w:val="24"/>
          <w:lang w:eastAsia="en-US"/>
        </w:rPr>
        <w:t>6</w:t>
      </w:r>
      <w:r w:rsidR="004055C0" w:rsidRPr="00E82E60">
        <w:rPr>
          <w:rFonts w:eastAsia="Calibri"/>
          <w:sz w:val="24"/>
          <w:szCs w:val="24"/>
          <w:lang w:eastAsia="en-US"/>
        </w:rPr>
        <w:t>.201</w:t>
      </w:r>
      <w:r w:rsidR="004947B3" w:rsidRPr="00E82E60">
        <w:rPr>
          <w:rFonts w:eastAsia="Calibri"/>
          <w:sz w:val="24"/>
          <w:szCs w:val="24"/>
          <w:lang w:eastAsia="en-US"/>
        </w:rPr>
        <w:t>9</w:t>
      </w:r>
      <w:r w:rsidRPr="00E82E60">
        <w:rPr>
          <w:rFonts w:eastAsia="Calibri"/>
          <w:sz w:val="24"/>
          <w:szCs w:val="24"/>
          <w:lang w:eastAsia="en-US"/>
        </w:rPr>
        <w:t xml:space="preserve">r. Do obwodu Szkoły Podstawowej w Lelicach należą miejscowości: Bombalice, </w:t>
      </w:r>
      <w:proofErr w:type="spellStart"/>
      <w:r w:rsidRPr="00E82E60">
        <w:rPr>
          <w:rFonts w:eastAsia="Calibri"/>
          <w:sz w:val="24"/>
          <w:szCs w:val="24"/>
          <w:lang w:eastAsia="en-US"/>
        </w:rPr>
        <w:t>Cetlin</w:t>
      </w:r>
      <w:proofErr w:type="spellEnd"/>
      <w:r w:rsidRPr="00E82E60">
        <w:rPr>
          <w:rFonts w:eastAsia="Calibri"/>
          <w:sz w:val="24"/>
          <w:szCs w:val="24"/>
          <w:lang w:eastAsia="en-US"/>
        </w:rPr>
        <w:t xml:space="preserve">, </w:t>
      </w:r>
      <w:r w:rsidR="004055C0" w:rsidRPr="00E82E60">
        <w:rPr>
          <w:rFonts w:eastAsia="Calibri"/>
          <w:sz w:val="24"/>
          <w:szCs w:val="24"/>
          <w:lang w:eastAsia="en-US"/>
        </w:rPr>
        <w:t xml:space="preserve">Lelice, </w:t>
      </w:r>
      <w:r w:rsidRPr="00E82E60">
        <w:rPr>
          <w:rFonts w:eastAsia="Calibri"/>
          <w:sz w:val="24"/>
          <w:szCs w:val="24"/>
          <w:lang w:eastAsia="en-US"/>
        </w:rPr>
        <w:t>Miodusy, Rogienice</w:t>
      </w:r>
      <w:r w:rsidR="004055C0" w:rsidRPr="00E82E60">
        <w:rPr>
          <w:rFonts w:eastAsia="Calibri"/>
          <w:sz w:val="24"/>
          <w:szCs w:val="24"/>
          <w:lang w:eastAsia="en-US"/>
        </w:rPr>
        <w:t xml:space="preserve">, </w:t>
      </w:r>
      <w:proofErr w:type="spellStart"/>
      <w:r w:rsidR="004055C0" w:rsidRPr="00E82E60">
        <w:rPr>
          <w:rFonts w:eastAsia="Calibri"/>
          <w:sz w:val="24"/>
          <w:szCs w:val="24"/>
          <w:lang w:eastAsia="en-US"/>
        </w:rPr>
        <w:t>Rogieniczki</w:t>
      </w:r>
      <w:proofErr w:type="spellEnd"/>
      <w:r w:rsidR="004055C0" w:rsidRPr="00E82E60">
        <w:rPr>
          <w:rFonts w:eastAsia="Calibri"/>
          <w:sz w:val="24"/>
          <w:szCs w:val="24"/>
          <w:lang w:eastAsia="en-US"/>
        </w:rPr>
        <w:t xml:space="preserve">, </w:t>
      </w:r>
      <w:proofErr w:type="spellStart"/>
      <w:r w:rsidR="004055C0" w:rsidRPr="00E82E60">
        <w:rPr>
          <w:rFonts w:eastAsia="Calibri"/>
          <w:sz w:val="24"/>
          <w:szCs w:val="24"/>
          <w:lang w:eastAsia="en-US"/>
        </w:rPr>
        <w:t>Reczewo</w:t>
      </w:r>
      <w:proofErr w:type="spellEnd"/>
      <w:r w:rsidR="004055C0" w:rsidRPr="00E82E60">
        <w:rPr>
          <w:rFonts w:eastAsia="Calibri"/>
          <w:sz w:val="24"/>
          <w:szCs w:val="24"/>
          <w:lang w:eastAsia="en-US"/>
        </w:rPr>
        <w:t>, Zbójno</w:t>
      </w:r>
      <w:r w:rsidRPr="00E82E60">
        <w:rPr>
          <w:rFonts w:eastAsia="Calibri"/>
          <w:sz w:val="24"/>
          <w:szCs w:val="24"/>
          <w:lang w:eastAsia="en-US"/>
        </w:rPr>
        <w:t>.</w:t>
      </w:r>
    </w:p>
    <w:p w:rsidR="00DF3666" w:rsidRPr="00E82E60" w:rsidRDefault="00DF3666" w:rsidP="00FC0944">
      <w:pPr>
        <w:pStyle w:val="styl25"/>
        <w:numPr>
          <w:ilvl w:val="0"/>
          <w:numId w:val="5"/>
        </w:numPr>
        <w:jc w:val="both"/>
        <w:rPr>
          <w:rFonts w:eastAsia="Calibri"/>
          <w:sz w:val="24"/>
          <w:szCs w:val="24"/>
          <w:lang w:eastAsia="en-US"/>
        </w:rPr>
      </w:pPr>
      <w:r w:rsidRPr="00E82E60">
        <w:rPr>
          <w:rFonts w:eastAsia="Calibri"/>
          <w:sz w:val="24"/>
          <w:szCs w:val="24"/>
          <w:lang w:eastAsia="en-US"/>
        </w:rPr>
        <w:t xml:space="preserve">W celu zapisania dziecka z obwodu danej szkoły podstawowej do klasy  I  rodzic /opiekun prawny dziecka wypełnia </w:t>
      </w:r>
      <w:r w:rsidRPr="00E82E60">
        <w:rPr>
          <w:rFonts w:eastAsia="Calibri"/>
          <w:b/>
          <w:sz w:val="24"/>
          <w:szCs w:val="24"/>
          <w:lang w:eastAsia="en-US"/>
        </w:rPr>
        <w:t>KARTĘ ZGŁOS</w:t>
      </w:r>
      <w:r w:rsidR="00AE280F" w:rsidRPr="00E82E60">
        <w:rPr>
          <w:rFonts w:eastAsia="Calibri"/>
          <w:b/>
          <w:sz w:val="24"/>
          <w:szCs w:val="24"/>
          <w:lang w:eastAsia="en-US"/>
        </w:rPr>
        <w:t>ZENIA</w:t>
      </w:r>
      <w:r w:rsidR="00AE280F" w:rsidRPr="00E82E60">
        <w:rPr>
          <w:rFonts w:eastAsia="Calibri"/>
          <w:sz w:val="24"/>
          <w:szCs w:val="24"/>
          <w:lang w:eastAsia="en-US"/>
        </w:rPr>
        <w:t>, które następnie składa w </w:t>
      </w:r>
      <w:r w:rsidRPr="00E82E60">
        <w:rPr>
          <w:rFonts w:eastAsia="Calibri"/>
          <w:sz w:val="24"/>
          <w:szCs w:val="24"/>
          <w:lang w:eastAsia="en-US"/>
        </w:rPr>
        <w:t xml:space="preserve">sekretariacie szkoły. Druk ZGŁOSZENIA należy pobrać w sekretariacie szkoły lub </w:t>
      </w:r>
      <w:r w:rsidR="00FC0944" w:rsidRPr="00E82E60">
        <w:rPr>
          <w:rFonts w:eastAsia="Calibri"/>
          <w:sz w:val="24"/>
          <w:szCs w:val="24"/>
          <w:lang w:eastAsia="en-US"/>
        </w:rPr>
        <w:t xml:space="preserve">ze strony internetowej szkoły. </w:t>
      </w:r>
    </w:p>
    <w:p w:rsidR="00DF3666" w:rsidRPr="00E82E60" w:rsidRDefault="00DF3666" w:rsidP="00253721">
      <w:pPr>
        <w:pStyle w:val="styl25"/>
        <w:jc w:val="both"/>
        <w:rPr>
          <w:rFonts w:eastAsia="Calibri"/>
          <w:b/>
          <w:sz w:val="24"/>
          <w:szCs w:val="24"/>
          <w:lang w:eastAsia="en-US"/>
        </w:rPr>
      </w:pPr>
      <w:r w:rsidRPr="00E82E60">
        <w:rPr>
          <w:rFonts w:eastAsia="Calibri"/>
          <w:b/>
          <w:sz w:val="24"/>
          <w:szCs w:val="24"/>
          <w:lang w:eastAsia="en-US"/>
        </w:rPr>
        <w:t>V</w:t>
      </w:r>
      <w:r w:rsidR="00253721" w:rsidRPr="00E82E60">
        <w:rPr>
          <w:rFonts w:eastAsia="Calibri"/>
          <w:b/>
          <w:sz w:val="24"/>
          <w:szCs w:val="24"/>
          <w:lang w:eastAsia="en-US"/>
        </w:rPr>
        <w:t>I</w:t>
      </w:r>
      <w:r w:rsidRPr="00E82E60">
        <w:rPr>
          <w:rFonts w:eastAsia="Calibri"/>
          <w:b/>
          <w:sz w:val="24"/>
          <w:szCs w:val="24"/>
          <w:lang w:eastAsia="en-US"/>
        </w:rPr>
        <w:t xml:space="preserve">. Zasady rekrutacji dla dzieci zamieszkujących poza obwodem szkoły </w:t>
      </w:r>
    </w:p>
    <w:p w:rsidR="00DF3053" w:rsidRPr="00E82E60"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E82E60">
        <w:rPr>
          <w:rFonts w:ascii="Times New Roman" w:hAnsi="Times New Roman"/>
          <w:sz w:val="24"/>
          <w:szCs w:val="24"/>
        </w:rPr>
        <w:t>Na wniosek rodziców dziecko zamieszkałe poza obwodem może zostać przyjęte do pierwszej klasy jedynie w przypadku, gdy szkoła dysponuje wolnymi miejscami, po przeprowadzeniu postępowania rekrutacyjnego.</w:t>
      </w:r>
    </w:p>
    <w:p w:rsidR="00DF3053" w:rsidRPr="00E82E60"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E82E60">
        <w:rPr>
          <w:rFonts w:ascii="Times New Roman" w:hAnsi="Times New Roman"/>
          <w:sz w:val="24"/>
          <w:szCs w:val="24"/>
        </w:rPr>
        <w:t xml:space="preserve">W celu zapisania dziecka do klasy  I  </w:t>
      </w:r>
      <w:r w:rsidRPr="00E82E60">
        <w:rPr>
          <w:rFonts w:ascii="Times New Roman" w:hAnsi="Times New Roman"/>
          <w:b/>
          <w:sz w:val="24"/>
          <w:szCs w:val="24"/>
        </w:rPr>
        <w:t>spoza obwodu danej szkoły podstawowej</w:t>
      </w:r>
      <w:r w:rsidRPr="00E82E60">
        <w:rPr>
          <w:rFonts w:ascii="Times New Roman" w:hAnsi="Times New Roman"/>
          <w:sz w:val="24"/>
          <w:szCs w:val="24"/>
        </w:rPr>
        <w:t xml:space="preserve"> rodzic  wypełnia </w:t>
      </w:r>
      <w:r w:rsidRPr="00E82E60">
        <w:rPr>
          <w:rFonts w:ascii="Times New Roman" w:hAnsi="Times New Roman"/>
          <w:b/>
          <w:sz w:val="24"/>
          <w:szCs w:val="24"/>
        </w:rPr>
        <w:t>WNIOSEK,</w:t>
      </w:r>
      <w:r w:rsidRPr="00E82E60">
        <w:rPr>
          <w:rFonts w:ascii="Times New Roman" w:hAnsi="Times New Roman"/>
          <w:sz w:val="24"/>
          <w:szCs w:val="24"/>
        </w:rPr>
        <w:t xml:space="preserve"> który następnie składa w sekretariacie szkoły. Druk </w:t>
      </w:r>
      <w:r w:rsidRPr="00E82E60">
        <w:rPr>
          <w:rFonts w:ascii="Times New Roman" w:hAnsi="Times New Roman"/>
          <w:b/>
          <w:sz w:val="24"/>
          <w:szCs w:val="24"/>
        </w:rPr>
        <w:t>WNIOSKU</w:t>
      </w:r>
      <w:r w:rsidRPr="00E82E60">
        <w:rPr>
          <w:rFonts w:ascii="Times New Roman" w:hAnsi="Times New Roman"/>
          <w:sz w:val="24"/>
          <w:szCs w:val="24"/>
        </w:rPr>
        <w:t xml:space="preserve"> należy pobrać w sekretariacie szkoły lub ze strony internetowej szkoły.</w:t>
      </w:r>
    </w:p>
    <w:p w:rsidR="00DF3053" w:rsidRPr="00E82E60"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E82E60">
        <w:rPr>
          <w:rFonts w:ascii="Times New Roman" w:hAnsi="Times New Roman"/>
          <w:sz w:val="24"/>
          <w:szCs w:val="24"/>
        </w:rPr>
        <w:t>Wniosek należy wypełnić wraz z niezbędnymi określonymi w nim dokumentami i oświadczeniami.</w:t>
      </w:r>
    </w:p>
    <w:p w:rsidR="00DF3053" w:rsidRPr="00E82E60"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E82E60">
        <w:rPr>
          <w:rFonts w:ascii="Times New Roman" w:hAnsi="Times New Roman"/>
          <w:sz w:val="24"/>
          <w:szCs w:val="24"/>
        </w:rPr>
        <w:t>Decyzję o przyjęciu ucznia spoza obwodu podejmuje Komisja Rekrutacyjna powołana przez dyrektora szkoły.</w:t>
      </w:r>
    </w:p>
    <w:p w:rsidR="00DF3053" w:rsidRPr="00E82E60" w:rsidRDefault="00DF3053" w:rsidP="00DF3053">
      <w:pPr>
        <w:numPr>
          <w:ilvl w:val="0"/>
          <w:numId w:val="7"/>
        </w:numPr>
        <w:spacing w:before="100" w:beforeAutospacing="1" w:after="100" w:afterAutospacing="1" w:line="240" w:lineRule="auto"/>
        <w:jc w:val="both"/>
        <w:rPr>
          <w:rFonts w:ascii="Times New Roman" w:hAnsi="Times New Roman"/>
          <w:sz w:val="24"/>
          <w:szCs w:val="24"/>
        </w:rPr>
      </w:pPr>
      <w:r w:rsidRPr="00E82E60">
        <w:rPr>
          <w:rFonts w:ascii="Times New Roman" w:hAnsi="Times New Roman"/>
          <w:sz w:val="24"/>
          <w:szCs w:val="24"/>
        </w:rPr>
        <w:t>W przypadku, gdy liczba wniosków rodziców o przyjęcie do szkoły dziecka zamieszkałego poza obwodem szkoły jest większa niż liczba wolnych miejsc, którymi dysponuje szkoła, dzieci przyjmuje się z uwzględnieniem kolejności następujących kryteriów:</w:t>
      </w:r>
    </w:p>
    <w:p w:rsidR="00DF3053" w:rsidRPr="00E82E60" w:rsidRDefault="00DF3053" w:rsidP="00DF3053">
      <w:pPr>
        <w:spacing w:after="0" w:line="240" w:lineRule="auto"/>
        <w:ind w:left="372" w:firstLine="708"/>
        <w:jc w:val="both"/>
        <w:rPr>
          <w:rFonts w:ascii="Times New Roman" w:hAnsi="Times New Roman"/>
          <w:sz w:val="24"/>
          <w:szCs w:val="24"/>
        </w:rPr>
      </w:pPr>
      <w:r w:rsidRPr="00E82E60">
        <w:rPr>
          <w:rFonts w:ascii="Times New Roman" w:hAnsi="Times New Roman"/>
          <w:b/>
          <w:sz w:val="24"/>
          <w:szCs w:val="24"/>
        </w:rPr>
        <w:t>I etap rekrutacji</w:t>
      </w:r>
      <w:r w:rsidRPr="00E82E60">
        <w:rPr>
          <w:rFonts w:ascii="Times New Roman" w:hAnsi="Times New Roman"/>
          <w:sz w:val="24"/>
          <w:szCs w:val="24"/>
        </w:rPr>
        <w:t xml:space="preserve">: </w:t>
      </w:r>
    </w:p>
    <w:p w:rsidR="00DF3053" w:rsidRPr="00E82E60" w:rsidRDefault="00DF3053" w:rsidP="00DF3053">
      <w:pPr>
        <w:numPr>
          <w:ilvl w:val="1"/>
          <w:numId w:val="8"/>
        </w:numPr>
        <w:spacing w:after="0" w:line="240" w:lineRule="auto"/>
        <w:rPr>
          <w:rFonts w:ascii="Times New Roman" w:hAnsi="Times New Roman"/>
          <w:sz w:val="24"/>
          <w:szCs w:val="24"/>
        </w:rPr>
      </w:pPr>
      <w:r w:rsidRPr="00E82E60">
        <w:rPr>
          <w:rFonts w:ascii="Times New Roman" w:hAnsi="Times New Roman"/>
          <w:sz w:val="24"/>
          <w:szCs w:val="24"/>
        </w:rPr>
        <w:t>wielodzietność rodziny kandydata;</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niepełnosprawność kandydata;</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niepełnosprawność jednego z rodziców kandydata;</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niepełnosprawność obojga rodziców kandydata;</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niepełnosprawność rodzeństwa kandydata;</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samotne wychowanie kandydata w rodzinie;</w:t>
      </w:r>
    </w:p>
    <w:p w:rsidR="00DF3053" w:rsidRPr="00E82E60" w:rsidRDefault="00DF3053" w:rsidP="00DF3053">
      <w:pPr>
        <w:numPr>
          <w:ilvl w:val="1"/>
          <w:numId w:val="8"/>
        </w:numPr>
        <w:spacing w:after="0" w:line="240" w:lineRule="auto"/>
        <w:jc w:val="both"/>
        <w:rPr>
          <w:rFonts w:ascii="Times New Roman" w:hAnsi="Times New Roman"/>
          <w:sz w:val="24"/>
          <w:szCs w:val="24"/>
        </w:rPr>
      </w:pPr>
      <w:r w:rsidRPr="00E82E60">
        <w:rPr>
          <w:rFonts w:ascii="Times New Roman" w:hAnsi="Times New Roman"/>
          <w:sz w:val="24"/>
          <w:szCs w:val="24"/>
        </w:rPr>
        <w:t>objęcie kandydata pieczą zastępczą.</w:t>
      </w:r>
    </w:p>
    <w:p w:rsidR="00DF3053" w:rsidRPr="00E82E60" w:rsidRDefault="00DF3053" w:rsidP="00DF3053">
      <w:pPr>
        <w:spacing w:after="0" w:line="240" w:lineRule="auto"/>
        <w:ind w:left="372" w:firstLine="708"/>
        <w:jc w:val="both"/>
        <w:rPr>
          <w:rFonts w:ascii="Times New Roman" w:hAnsi="Times New Roman"/>
          <w:sz w:val="24"/>
          <w:szCs w:val="24"/>
        </w:rPr>
      </w:pPr>
    </w:p>
    <w:p w:rsidR="00DF3053" w:rsidRPr="00E82E60" w:rsidRDefault="00DF3053" w:rsidP="00DF3053">
      <w:pPr>
        <w:spacing w:after="0" w:line="240" w:lineRule="auto"/>
        <w:ind w:left="372" w:firstLine="708"/>
        <w:jc w:val="both"/>
        <w:rPr>
          <w:rFonts w:ascii="Times New Roman" w:hAnsi="Times New Roman"/>
          <w:sz w:val="24"/>
          <w:szCs w:val="24"/>
        </w:rPr>
      </w:pPr>
      <w:r w:rsidRPr="00E82E60">
        <w:rPr>
          <w:rFonts w:ascii="Times New Roman" w:hAnsi="Times New Roman"/>
          <w:sz w:val="24"/>
          <w:szCs w:val="24"/>
        </w:rPr>
        <w:t xml:space="preserve">Liczba punktów za każde kryterium – </w:t>
      </w:r>
      <w:r w:rsidRPr="00E82E60">
        <w:rPr>
          <w:rFonts w:ascii="Times New Roman" w:hAnsi="Times New Roman"/>
          <w:b/>
          <w:sz w:val="24"/>
          <w:szCs w:val="24"/>
        </w:rPr>
        <w:t>2 punkty</w:t>
      </w:r>
    </w:p>
    <w:p w:rsidR="00DF3053" w:rsidRPr="00E82E60" w:rsidRDefault="00DF3053" w:rsidP="00DF3053">
      <w:pPr>
        <w:spacing w:after="0" w:line="240" w:lineRule="auto"/>
        <w:ind w:left="372" w:firstLine="708"/>
        <w:jc w:val="both"/>
        <w:rPr>
          <w:rFonts w:ascii="Times New Roman" w:hAnsi="Times New Roman"/>
          <w:sz w:val="24"/>
          <w:szCs w:val="24"/>
        </w:rPr>
      </w:pPr>
    </w:p>
    <w:p w:rsidR="00DF3053" w:rsidRPr="00E82E60" w:rsidRDefault="00DF3053" w:rsidP="00DF3053">
      <w:pPr>
        <w:numPr>
          <w:ilvl w:val="0"/>
          <w:numId w:val="7"/>
        </w:numPr>
        <w:spacing w:after="0" w:line="240" w:lineRule="auto"/>
        <w:contextualSpacing/>
        <w:jc w:val="both"/>
        <w:rPr>
          <w:rFonts w:ascii="Times New Roman" w:hAnsi="Times New Roman"/>
          <w:sz w:val="24"/>
          <w:szCs w:val="24"/>
        </w:rPr>
      </w:pPr>
      <w:r w:rsidRPr="00E82E60">
        <w:rPr>
          <w:rFonts w:ascii="Times New Roman" w:hAnsi="Times New Roman"/>
          <w:sz w:val="24"/>
          <w:szCs w:val="24"/>
        </w:rPr>
        <w:t>W przypadku równorzędnych wyników uzyskanych na pierwszym etapie postępowania rekrutacyjnego lub gdy po zakończeniu pierwszego etapu szkoła podstawowa nadal dysponuje wolnymi miejscami, szkoła przeprowadza drugi etap postępowania rekrutacyjnego, stosując kryteria określone Uchwałą Nr XXV/196/17 Rady Gminy Gozdowo z dnia 24 marca 2017 roku.</w:t>
      </w:r>
    </w:p>
    <w:p w:rsidR="00DF3053" w:rsidRPr="00E82E60" w:rsidRDefault="00DF3053" w:rsidP="00DF3053">
      <w:pPr>
        <w:spacing w:after="0" w:line="240" w:lineRule="auto"/>
        <w:ind w:left="1080"/>
        <w:contextualSpacing/>
        <w:jc w:val="both"/>
        <w:rPr>
          <w:rFonts w:ascii="Times New Roman" w:hAnsi="Times New Roman"/>
          <w:sz w:val="24"/>
          <w:szCs w:val="24"/>
        </w:rPr>
      </w:pPr>
    </w:p>
    <w:p w:rsidR="00DF3053" w:rsidRPr="00E82E60" w:rsidRDefault="00DF3053" w:rsidP="00DF3053">
      <w:pPr>
        <w:spacing w:after="0"/>
        <w:ind w:firstLine="708"/>
        <w:jc w:val="both"/>
        <w:rPr>
          <w:rFonts w:ascii="Times New Roman" w:hAnsi="Times New Roman"/>
          <w:b/>
          <w:sz w:val="24"/>
          <w:szCs w:val="24"/>
        </w:rPr>
      </w:pPr>
      <w:r w:rsidRPr="00E82E60">
        <w:rPr>
          <w:rFonts w:ascii="Times New Roman" w:hAnsi="Times New Roman"/>
          <w:b/>
          <w:sz w:val="24"/>
          <w:szCs w:val="24"/>
        </w:rPr>
        <w:t>II etap rekrutacji</w:t>
      </w:r>
    </w:p>
    <w:p w:rsidR="00DF3053" w:rsidRPr="00E82E60" w:rsidRDefault="00DF3053" w:rsidP="00DF3053">
      <w:pPr>
        <w:numPr>
          <w:ilvl w:val="0"/>
          <w:numId w:val="30"/>
        </w:numPr>
        <w:spacing w:after="0"/>
        <w:contextualSpacing/>
        <w:jc w:val="both"/>
        <w:rPr>
          <w:rFonts w:ascii="Times New Roman" w:hAnsi="Times New Roman"/>
          <w:sz w:val="24"/>
          <w:szCs w:val="24"/>
        </w:rPr>
      </w:pPr>
      <w:r w:rsidRPr="00E82E60">
        <w:rPr>
          <w:rFonts w:ascii="Times New Roman" w:hAnsi="Times New Roman"/>
          <w:sz w:val="24"/>
          <w:szCs w:val="24"/>
        </w:rPr>
        <w:t>Kryteria i odpowiadająca im liczba punktów oraz dokumenty potwierdzające spełnianie kryteriów na drugim etapie postępowania rekrutacyjnego dla kandydatów do klasy pierwszej szkoły podstawowej prowadzonej przez Gminę Gozdowo, zamieszkałych poza obwodem  szkoły:</w:t>
      </w:r>
    </w:p>
    <w:p w:rsidR="00DF3053" w:rsidRPr="00E82E60" w:rsidRDefault="00DF3053" w:rsidP="00DF3053">
      <w:pPr>
        <w:numPr>
          <w:ilvl w:val="0"/>
          <w:numId w:val="29"/>
        </w:numPr>
        <w:spacing w:after="0"/>
        <w:contextualSpacing/>
        <w:jc w:val="both"/>
        <w:rPr>
          <w:rFonts w:ascii="Times New Roman" w:hAnsi="Times New Roman"/>
          <w:sz w:val="24"/>
          <w:szCs w:val="24"/>
        </w:rPr>
      </w:pPr>
      <w:r w:rsidRPr="00E82E60">
        <w:rPr>
          <w:rFonts w:ascii="Times New Roman" w:hAnsi="Times New Roman"/>
          <w:sz w:val="24"/>
          <w:szCs w:val="24"/>
        </w:rPr>
        <w:t xml:space="preserve">uczęszczanie rodzeństwa do tej samej publicznej szkoły podstawowej - </w:t>
      </w:r>
      <w:r w:rsidRPr="00E82E60">
        <w:rPr>
          <w:rFonts w:ascii="Times New Roman" w:hAnsi="Times New Roman"/>
          <w:sz w:val="24"/>
          <w:szCs w:val="24"/>
        </w:rPr>
        <w:br/>
      </w:r>
      <w:r w:rsidRPr="00E82E60">
        <w:rPr>
          <w:rFonts w:ascii="Times New Roman" w:hAnsi="Times New Roman"/>
          <w:b/>
          <w:sz w:val="24"/>
          <w:szCs w:val="24"/>
        </w:rPr>
        <w:t>3 pkt</w:t>
      </w:r>
      <w:r w:rsidRPr="00E82E60">
        <w:rPr>
          <w:rFonts w:ascii="Times New Roman" w:hAnsi="Times New Roman"/>
          <w:sz w:val="24"/>
          <w:szCs w:val="24"/>
        </w:rPr>
        <w:t>;</w:t>
      </w:r>
    </w:p>
    <w:p w:rsidR="00DF3053" w:rsidRPr="00E82E60"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 xml:space="preserve">uczeń zamieszkały na terenie obwodu szkoły, ale zameldowany w innym miejscu - </w:t>
      </w:r>
      <w:r w:rsidRPr="00E82E60">
        <w:rPr>
          <w:rFonts w:ascii="Times New Roman" w:hAnsi="Times New Roman"/>
          <w:b/>
          <w:sz w:val="24"/>
          <w:szCs w:val="24"/>
        </w:rPr>
        <w:t>2 pkt</w:t>
      </w:r>
      <w:r w:rsidRPr="00E82E60">
        <w:rPr>
          <w:rFonts w:ascii="Times New Roman" w:hAnsi="Times New Roman"/>
          <w:sz w:val="24"/>
          <w:szCs w:val="24"/>
        </w:rPr>
        <w:t>;</w:t>
      </w:r>
    </w:p>
    <w:p w:rsidR="00DF3053" w:rsidRPr="00E82E60"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 xml:space="preserve">uczeń realizował roczne przygotowanie przedszkolne w obwodzie danej szkoły – </w:t>
      </w:r>
      <w:r w:rsidRPr="00E82E60">
        <w:rPr>
          <w:rFonts w:ascii="Times New Roman" w:hAnsi="Times New Roman"/>
          <w:b/>
          <w:sz w:val="24"/>
          <w:szCs w:val="24"/>
        </w:rPr>
        <w:t>3 pkt</w:t>
      </w:r>
      <w:r w:rsidRPr="00E82E60">
        <w:rPr>
          <w:rFonts w:ascii="Times New Roman" w:hAnsi="Times New Roman"/>
          <w:sz w:val="24"/>
          <w:szCs w:val="24"/>
        </w:rPr>
        <w:t>;</w:t>
      </w:r>
    </w:p>
    <w:p w:rsidR="00DF3053" w:rsidRPr="00E82E60" w:rsidRDefault="00DF3053" w:rsidP="00DF3053">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 xml:space="preserve">w obwodzie szkoły zamieszkują krewni ucznia (babcia, dziadek) wspierający rodziców w zapewnieniu mu należytej opieki - </w:t>
      </w:r>
      <w:r w:rsidRPr="00E82E60">
        <w:rPr>
          <w:rFonts w:ascii="Times New Roman" w:hAnsi="Times New Roman"/>
          <w:b/>
          <w:sz w:val="24"/>
          <w:szCs w:val="24"/>
        </w:rPr>
        <w:t>1 pkt.</w:t>
      </w:r>
    </w:p>
    <w:p w:rsidR="00DF3053" w:rsidRPr="00E82E60"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Ustala się, że dokumentami potwierdzającymi spełnianie kryteriów określonych powyżej będą oświadczenia rodziców ucznia.</w:t>
      </w:r>
    </w:p>
    <w:p w:rsidR="00DF3053" w:rsidRPr="00E82E60"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W przypadku nieprzedłożenia dokumentów potwierdzających spełnienie kryterium, Komisja rozpatrująca wniosek nie uwzględnia danego kryterium.</w:t>
      </w:r>
    </w:p>
    <w:p w:rsidR="00DF3053" w:rsidRPr="00E82E60" w:rsidRDefault="00DF3053" w:rsidP="00DF3053">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E82E60">
        <w:rPr>
          <w:rFonts w:ascii="Times New Roman" w:hAnsi="Times New Roman"/>
          <w:sz w:val="24"/>
          <w:szCs w:val="24"/>
        </w:rPr>
        <w:t>W przypadku uzyskania tej samej liczby punktów przez więcej niż jednego kandydata, pierwszeństwo w przyjęciu przysługuje kandydatom, którym w szkole obowiązek szkolny spełnia rodzeństwo kandydata, a w przypadku braku rozstrzygnięcia data złożenia wniosku.</w:t>
      </w:r>
    </w:p>
    <w:p w:rsidR="00DF3053" w:rsidRPr="00E82E60" w:rsidRDefault="00DF3053" w:rsidP="00DF3053">
      <w:pPr>
        <w:autoSpaceDE w:val="0"/>
        <w:autoSpaceDN w:val="0"/>
        <w:adjustRightInd w:val="0"/>
        <w:spacing w:after="0" w:line="240" w:lineRule="auto"/>
        <w:ind w:left="720"/>
        <w:contextualSpacing/>
        <w:jc w:val="both"/>
        <w:rPr>
          <w:rFonts w:ascii="Times New Roman" w:hAnsi="Times New Roman"/>
          <w:sz w:val="24"/>
          <w:szCs w:val="24"/>
        </w:rPr>
      </w:pPr>
    </w:p>
    <w:p w:rsidR="00DF3666" w:rsidRPr="00E82E60" w:rsidRDefault="00DF3666" w:rsidP="00253721">
      <w:pPr>
        <w:spacing w:after="0" w:line="240" w:lineRule="auto"/>
        <w:jc w:val="both"/>
        <w:rPr>
          <w:rFonts w:ascii="Times New Roman" w:hAnsi="Times New Roman"/>
          <w:b/>
          <w:bCs/>
          <w:sz w:val="24"/>
          <w:szCs w:val="24"/>
          <w:lang w:eastAsia="pl-PL"/>
        </w:rPr>
      </w:pPr>
    </w:p>
    <w:p w:rsidR="00DF3666" w:rsidRPr="00E82E60" w:rsidRDefault="00DF3666" w:rsidP="00253721">
      <w:pPr>
        <w:spacing w:line="240" w:lineRule="auto"/>
        <w:jc w:val="both"/>
        <w:rPr>
          <w:rFonts w:ascii="Times New Roman" w:hAnsi="Times New Roman"/>
          <w:b/>
          <w:sz w:val="24"/>
          <w:szCs w:val="24"/>
        </w:rPr>
      </w:pPr>
      <w:r w:rsidRPr="00E82E60">
        <w:rPr>
          <w:rFonts w:ascii="Times New Roman" w:hAnsi="Times New Roman"/>
          <w:b/>
          <w:sz w:val="24"/>
          <w:szCs w:val="24"/>
        </w:rPr>
        <w:t>V</w:t>
      </w:r>
      <w:r w:rsidR="00253721" w:rsidRPr="00E82E60">
        <w:rPr>
          <w:rFonts w:ascii="Times New Roman" w:hAnsi="Times New Roman"/>
          <w:b/>
          <w:sz w:val="24"/>
          <w:szCs w:val="24"/>
        </w:rPr>
        <w:t>I</w:t>
      </w:r>
      <w:r w:rsidRPr="00E82E60">
        <w:rPr>
          <w:rFonts w:ascii="Times New Roman" w:hAnsi="Times New Roman"/>
          <w:b/>
          <w:sz w:val="24"/>
          <w:szCs w:val="24"/>
        </w:rPr>
        <w:t>I. Postępowanie rekrutacyjne</w:t>
      </w:r>
    </w:p>
    <w:p w:rsidR="00DF3666" w:rsidRPr="00E82E60" w:rsidRDefault="00DF3666" w:rsidP="00AE280F">
      <w:pPr>
        <w:numPr>
          <w:ilvl w:val="0"/>
          <w:numId w:val="6"/>
        </w:numPr>
        <w:spacing w:after="0" w:line="240" w:lineRule="auto"/>
        <w:jc w:val="both"/>
        <w:rPr>
          <w:rFonts w:ascii="Times New Roman" w:hAnsi="Times New Roman"/>
          <w:sz w:val="24"/>
          <w:szCs w:val="24"/>
        </w:rPr>
      </w:pPr>
      <w:r w:rsidRPr="00E82E60">
        <w:rPr>
          <w:rFonts w:ascii="Times New Roman" w:hAnsi="Times New Roman"/>
          <w:sz w:val="24"/>
          <w:szCs w:val="24"/>
        </w:rPr>
        <w:t>Postępowanie rekrutacyjne przeprowadza komisja rekrutacyjna powołana przez dyrektora szkoły.</w:t>
      </w:r>
    </w:p>
    <w:p w:rsidR="00DF3666" w:rsidRPr="00E82E60" w:rsidRDefault="00DF3666" w:rsidP="00AE280F">
      <w:pPr>
        <w:numPr>
          <w:ilvl w:val="0"/>
          <w:numId w:val="6"/>
        </w:numPr>
        <w:spacing w:after="0" w:line="240" w:lineRule="auto"/>
        <w:jc w:val="both"/>
        <w:rPr>
          <w:rFonts w:ascii="Times New Roman" w:hAnsi="Times New Roman"/>
          <w:sz w:val="24"/>
          <w:szCs w:val="24"/>
        </w:rPr>
      </w:pPr>
      <w:r w:rsidRPr="00E82E60">
        <w:rPr>
          <w:rFonts w:ascii="Times New Roman" w:hAnsi="Times New Roman"/>
          <w:sz w:val="24"/>
          <w:szCs w:val="24"/>
        </w:rPr>
        <w:t xml:space="preserve"> Dyrektor wyznacza przewodniczącego komisji rekrutacyjnej.</w:t>
      </w:r>
    </w:p>
    <w:p w:rsidR="00DF3666" w:rsidRPr="00E82E60" w:rsidRDefault="00DF3666" w:rsidP="00AE280F">
      <w:pPr>
        <w:numPr>
          <w:ilvl w:val="0"/>
          <w:numId w:val="6"/>
        </w:numPr>
        <w:spacing w:after="0" w:line="240" w:lineRule="auto"/>
        <w:rPr>
          <w:rFonts w:ascii="Times New Roman" w:hAnsi="Times New Roman"/>
          <w:sz w:val="24"/>
          <w:szCs w:val="24"/>
        </w:rPr>
      </w:pPr>
      <w:r w:rsidRPr="00E82E60">
        <w:rPr>
          <w:rFonts w:ascii="Times New Roman" w:hAnsi="Times New Roman"/>
          <w:sz w:val="24"/>
          <w:szCs w:val="24"/>
        </w:rPr>
        <w:t>Do zadań komisji rekrutacyjnej należy w szczególności:</w:t>
      </w:r>
    </w:p>
    <w:p w:rsidR="00DF3666" w:rsidRPr="00E82E60" w:rsidRDefault="00DF3666" w:rsidP="00253721">
      <w:pPr>
        <w:numPr>
          <w:ilvl w:val="0"/>
          <w:numId w:val="10"/>
        </w:numPr>
        <w:autoSpaceDE w:val="0"/>
        <w:autoSpaceDN w:val="0"/>
        <w:adjustRightInd w:val="0"/>
        <w:spacing w:after="0" w:line="240" w:lineRule="auto"/>
        <w:jc w:val="both"/>
        <w:rPr>
          <w:rFonts w:ascii="Times New Roman" w:hAnsi="Times New Roman"/>
          <w:sz w:val="24"/>
          <w:szCs w:val="24"/>
        </w:rPr>
      </w:pPr>
      <w:r w:rsidRPr="00E82E60">
        <w:rPr>
          <w:rFonts w:ascii="Times New Roman" w:hAnsi="Times New Roman"/>
          <w:sz w:val="24"/>
          <w:szCs w:val="24"/>
        </w:rPr>
        <w:t xml:space="preserve">sprawdzenie formalne złożonych dokumentów w tym poprawności i kompletności, a w uzasadnionych przypadkach wnioskowanie o weryfikację tych dokumentów. </w:t>
      </w:r>
    </w:p>
    <w:p w:rsidR="00DF3666" w:rsidRPr="00E82E60" w:rsidRDefault="00DF3666" w:rsidP="00253721">
      <w:pPr>
        <w:numPr>
          <w:ilvl w:val="0"/>
          <w:numId w:val="10"/>
        </w:numPr>
        <w:autoSpaceDE w:val="0"/>
        <w:autoSpaceDN w:val="0"/>
        <w:adjustRightInd w:val="0"/>
        <w:spacing w:after="0" w:line="240" w:lineRule="auto"/>
        <w:jc w:val="both"/>
        <w:rPr>
          <w:rFonts w:ascii="Times New Roman" w:hAnsi="Times New Roman"/>
          <w:sz w:val="24"/>
          <w:szCs w:val="24"/>
        </w:rPr>
      </w:pPr>
      <w:r w:rsidRPr="00E82E60">
        <w:rPr>
          <w:rFonts w:ascii="Times New Roman" w:hAnsi="Times New Roman"/>
          <w:sz w:val="24"/>
          <w:szCs w:val="24"/>
        </w:rPr>
        <w:t xml:space="preserve">ustalenie wyników postępowania rekrutacyjnego </w:t>
      </w:r>
    </w:p>
    <w:p w:rsidR="00DF3666" w:rsidRPr="00E82E60" w:rsidRDefault="00DF3666" w:rsidP="00253721">
      <w:pPr>
        <w:numPr>
          <w:ilvl w:val="0"/>
          <w:numId w:val="10"/>
        </w:numPr>
        <w:autoSpaceDE w:val="0"/>
        <w:autoSpaceDN w:val="0"/>
        <w:adjustRightInd w:val="0"/>
        <w:spacing w:after="0" w:line="240" w:lineRule="auto"/>
        <w:jc w:val="both"/>
        <w:rPr>
          <w:rFonts w:ascii="Times New Roman" w:hAnsi="Times New Roman"/>
          <w:b/>
          <w:bCs/>
          <w:sz w:val="24"/>
          <w:szCs w:val="24"/>
        </w:rPr>
      </w:pPr>
      <w:r w:rsidRPr="00E82E60">
        <w:rPr>
          <w:rFonts w:ascii="Times New Roman" w:hAnsi="Times New Roman"/>
          <w:sz w:val="24"/>
          <w:szCs w:val="24"/>
        </w:rPr>
        <w:t>podanie do publicznej wiadomości – na tablicy ogłoszeń - ułożonej w kolejności alfabetycznej listy, zawierającej imię i nazwisko kandydatów zakwalifikow</w:t>
      </w:r>
      <w:r w:rsidR="00AE280F" w:rsidRPr="00E82E60">
        <w:rPr>
          <w:rFonts w:ascii="Times New Roman" w:hAnsi="Times New Roman"/>
          <w:sz w:val="24"/>
          <w:szCs w:val="24"/>
        </w:rPr>
        <w:t>anych i </w:t>
      </w:r>
      <w:r w:rsidRPr="00E82E60">
        <w:rPr>
          <w:rFonts w:ascii="Times New Roman" w:hAnsi="Times New Roman"/>
          <w:sz w:val="24"/>
          <w:szCs w:val="24"/>
        </w:rPr>
        <w:t xml:space="preserve">kandydatów niezakwalifikowanych </w:t>
      </w:r>
    </w:p>
    <w:p w:rsidR="00253721" w:rsidRPr="00E82E60" w:rsidRDefault="00DF3666" w:rsidP="00253721">
      <w:pPr>
        <w:numPr>
          <w:ilvl w:val="0"/>
          <w:numId w:val="10"/>
        </w:numPr>
        <w:autoSpaceDE w:val="0"/>
        <w:autoSpaceDN w:val="0"/>
        <w:adjustRightInd w:val="0"/>
        <w:spacing w:after="0" w:line="240" w:lineRule="auto"/>
        <w:jc w:val="both"/>
        <w:rPr>
          <w:rFonts w:ascii="Times New Roman" w:hAnsi="Times New Roman"/>
          <w:b/>
          <w:bCs/>
          <w:sz w:val="24"/>
          <w:szCs w:val="24"/>
        </w:rPr>
      </w:pPr>
      <w:r w:rsidRPr="00E82E60">
        <w:rPr>
          <w:rFonts w:ascii="Times New Roman" w:hAnsi="Times New Roman"/>
          <w:sz w:val="24"/>
          <w:szCs w:val="24"/>
        </w:rPr>
        <w:t>sporządzenie protokołu postępowania rekrutacyjnego</w:t>
      </w:r>
    </w:p>
    <w:p w:rsidR="00253721" w:rsidRPr="00E82E60" w:rsidRDefault="00253721" w:rsidP="00253721">
      <w:pPr>
        <w:pStyle w:val="Akapitzlist"/>
        <w:numPr>
          <w:ilvl w:val="0"/>
          <w:numId w:val="6"/>
        </w:numPr>
        <w:spacing w:after="0" w:line="240" w:lineRule="auto"/>
        <w:jc w:val="both"/>
        <w:rPr>
          <w:rFonts w:ascii="Times New Roman" w:hAnsi="Times New Roman"/>
          <w:sz w:val="24"/>
          <w:szCs w:val="24"/>
        </w:rPr>
      </w:pPr>
      <w:r w:rsidRPr="00E82E60">
        <w:rPr>
          <w:rFonts w:ascii="Times New Roman" w:hAnsi="Times New Roman"/>
          <w:sz w:val="24"/>
          <w:szCs w:val="24"/>
        </w:rPr>
        <w:t>W terminie 7 dni od dnia podania do publicznej wiadomości listy kandydatów przyjętych i kandydatów nieprzyjętych, </w:t>
      </w:r>
      <w:hyperlink r:id="rId6" w:anchor="P1A6" w:tgtFrame="ostatnia" w:history="1">
        <w:r w:rsidRPr="00E82E60">
          <w:rPr>
            <w:rFonts w:ascii="Times New Roman" w:hAnsi="Times New Roman"/>
            <w:sz w:val="24"/>
            <w:szCs w:val="24"/>
          </w:rPr>
          <w:t>rodzic</w:t>
        </w:r>
      </w:hyperlink>
      <w:r w:rsidRPr="00E82E60">
        <w:rPr>
          <w:rFonts w:ascii="Times New Roman" w:hAnsi="Times New Roman"/>
          <w:sz w:val="24"/>
          <w:szCs w:val="24"/>
        </w:rPr>
        <w:t> kandydata może wystąpić do komisji rekrutacyjnej z wnioskiem o sporządzenie uzasadnienia odmowy przyjęcia kandydata do danego oddziału przedszkolnego.</w:t>
      </w:r>
    </w:p>
    <w:p w:rsidR="00253721" w:rsidRPr="00E82E60" w:rsidRDefault="00253721" w:rsidP="00253721">
      <w:pPr>
        <w:pStyle w:val="Akapitzlist"/>
        <w:numPr>
          <w:ilvl w:val="0"/>
          <w:numId w:val="6"/>
        </w:numPr>
        <w:spacing w:after="0" w:line="240" w:lineRule="auto"/>
        <w:jc w:val="both"/>
        <w:rPr>
          <w:rFonts w:ascii="Times New Roman" w:hAnsi="Times New Roman"/>
          <w:sz w:val="24"/>
          <w:szCs w:val="24"/>
        </w:rPr>
      </w:pPr>
      <w:r w:rsidRPr="00E82E60">
        <w:rPr>
          <w:rFonts w:ascii="Times New Roman" w:hAnsi="Times New Roman"/>
          <w:sz w:val="24"/>
          <w:szCs w:val="24"/>
        </w:rPr>
        <w:t>Uzasadnienie sporządza się w terminie 5 dni od dnia wystąpienia przez </w:t>
      </w:r>
      <w:hyperlink r:id="rId7" w:anchor="P1A6" w:tgtFrame="ostatnia" w:history="1">
        <w:r w:rsidRPr="00E82E60">
          <w:rPr>
            <w:rFonts w:ascii="Times New Roman" w:hAnsi="Times New Roman"/>
            <w:sz w:val="24"/>
            <w:szCs w:val="24"/>
          </w:rPr>
          <w:t>rodzica</w:t>
        </w:r>
      </w:hyperlink>
      <w:r w:rsidRPr="00E82E60">
        <w:rPr>
          <w:rFonts w:ascii="Times New Roman" w:hAnsi="Times New Roman"/>
          <w:sz w:val="24"/>
          <w:szCs w:val="24"/>
        </w:rPr>
        <w:t> kandydata z </w:t>
      </w:r>
      <w:hyperlink r:id="rId8" w:anchor="P1A260" w:tgtFrame="ostatnia" w:history="1">
        <w:r w:rsidRPr="00E82E60">
          <w:rPr>
            <w:rFonts w:ascii="Times New Roman" w:hAnsi="Times New Roman"/>
            <w:sz w:val="24"/>
            <w:szCs w:val="24"/>
          </w:rPr>
          <w:t>wnioskiem</w:t>
        </w:r>
      </w:hyperlink>
      <w:r w:rsidRPr="00E82E60">
        <w:rPr>
          <w:rFonts w:ascii="Times New Roman" w:hAnsi="Times New Roman"/>
          <w:sz w:val="24"/>
          <w:szCs w:val="24"/>
        </w:rPr>
        <w:t>, o którym mowa w ust. 4. Uzasadnienie zawiera przyczyny odmowy przyjęcia, w tym najniższą liczbę punktów, która uprawniała do przyjęcia, oraz liczbę punktów, którą kandydat uzyskał w postępowaniu rekrutacyjnym</w:t>
      </w:r>
      <w:r w:rsidRPr="00E82E60">
        <w:rPr>
          <w:rFonts w:ascii="Times New Roman" w:hAnsi="Times New Roman"/>
          <w:sz w:val="24"/>
          <w:szCs w:val="24"/>
          <w:shd w:val="clear" w:color="auto" w:fill="FFFFFF"/>
        </w:rPr>
        <w:t>.</w:t>
      </w:r>
    </w:p>
    <w:p w:rsidR="00253721" w:rsidRPr="00E82E60" w:rsidRDefault="00943D8B" w:rsidP="00253721">
      <w:pPr>
        <w:pStyle w:val="Akapitzlist"/>
        <w:numPr>
          <w:ilvl w:val="0"/>
          <w:numId w:val="6"/>
        </w:numPr>
        <w:spacing w:after="0" w:line="240" w:lineRule="auto"/>
        <w:jc w:val="both"/>
        <w:rPr>
          <w:rFonts w:ascii="Times New Roman" w:hAnsi="Times New Roman"/>
          <w:sz w:val="24"/>
          <w:szCs w:val="24"/>
        </w:rPr>
      </w:pPr>
      <w:hyperlink r:id="rId9" w:anchor="P1A6" w:tgtFrame="ostatnia" w:history="1">
        <w:r w:rsidR="00253721" w:rsidRPr="00E82E60">
          <w:rPr>
            <w:rFonts w:ascii="Times New Roman" w:hAnsi="Times New Roman"/>
            <w:sz w:val="24"/>
            <w:szCs w:val="24"/>
          </w:rPr>
          <w:t>Rodzic</w:t>
        </w:r>
      </w:hyperlink>
      <w:r w:rsidR="00253721" w:rsidRPr="00E82E60">
        <w:rPr>
          <w:rFonts w:ascii="Times New Roman" w:hAnsi="Times New Roman"/>
          <w:sz w:val="24"/>
          <w:szCs w:val="24"/>
        </w:rPr>
        <w:t xml:space="preserve"> kandydata może wnieść do dyrektora </w:t>
      </w:r>
      <w:hyperlink r:id="rId10" w:anchor="P1A6" w:tgtFrame="ostatnia" w:history="1">
        <w:r w:rsidR="00253721" w:rsidRPr="00E82E60">
          <w:rPr>
            <w:rFonts w:ascii="Times New Roman" w:hAnsi="Times New Roman"/>
            <w:sz w:val="24"/>
            <w:szCs w:val="24"/>
          </w:rPr>
          <w:t>szkoły</w:t>
        </w:r>
      </w:hyperlink>
      <w:r w:rsidR="00253721" w:rsidRPr="00E82E60">
        <w:rPr>
          <w:rFonts w:ascii="Times New Roman" w:hAnsi="Times New Roman"/>
          <w:sz w:val="24"/>
          <w:szCs w:val="24"/>
        </w:rPr>
        <w:t>  odwołanie od rozstrzygnięcia komisji rekrutacyjnej, w terminie 7 dni od dnia otrzymania uzasadnienia</w:t>
      </w:r>
    </w:p>
    <w:p w:rsidR="00253721" w:rsidRPr="00E82E60" w:rsidRDefault="00253721" w:rsidP="00253721">
      <w:pPr>
        <w:numPr>
          <w:ilvl w:val="0"/>
          <w:numId w:val="6"/>
        </w:numPr>
        <w:spacing w:after="0" w:line="240" w:lineRule="auto"/>
        <w:jc w:val="both"/>
        <w:rPr>
          <w:rFonts w:ascii="Times New Roman" w:hAnsi="Times New Roman"/>
          <w:sz w:val="24"/>
          <w:szCs w:val="24"/>
        </w:rPr>
      </w:pPr>
      <w:r w:rsidRPr="00E82E60">
        <w:rPr>
          <w:rFonts w:ascii="Times New Roman" w:hAnsi="Times New Roman"/>
          <w:sz w:val="24"/>
          <w:szCs w:val="24"/>
        </w:rPr>
        <w:t xml:space="preserve">Dyrektor </w:t>
      </w:r>
      <w:hyperlink r:id="rId11" w:anchor="P1A6" w:tgtFrame="ostatnia" w:history="1">
        <w:r w:rsidRPr="00E82E60">
          <w:rPr>
            <w:rFonts w:ascii="Times New Roman" w:hAnsi="Times New Roman"/>
            <w:sz w:val="24"/>
            <w:szCs w:val="24"/>
          </w:rPr>
          <w:t>szkoły</w:t>
        </w:r>
      </w:hyperlink>
      <w:r w:rsidRPr="00E82E60">
        <w:rPr>
          <w:rFonts w:ascii="Times New Roman" w:hAnsi="Times New Roman"/>
          <w:sz w:val="24"/>
          <w:szCs w:val="24"/>
        </w:rPr>
        <w:t> rozpatruje odwołanie od rozstrzyg</w:t>
      </w:r>
      <w:r w:rsidR="00AE280F" w:rsidRPr="00E82E60">
        <w:rPr>
          <w:rFonts w:ascii="Times New Roman" w:hAnsi="Times New Roman"/>
          <w:sz w:val="24"/>
          <w:szCs w:val="24"/>
        </w:rPr>
        <w:t>nięcia komisji rekrutacyjnej, o </w:t>
      </w:r>
      <w:r w:rsidRPr="00E82E60">
        <w:rPr>
          <w:rFonts w:ascii="Times New Roman" w:hAnsi="Times New Roman"/>
          <w:sz w:val="24"/>
          <w:szCs w:val="24"/>
        </w:rPr>
        <w:t xml:space="preserve">którym mowa w ust. 6, w terminie 7 dni od dnia otrzymania odwołania. Na rozstrzygnięcie dyrektora </w:t>
      </w:r>
      <w:hyperlink r:id="rId12" w:anchor="P1A6" w:tgtFrame="ostatnia" w:history="1">
        <w:r w:rsidRPr="00E82E60">
          <w:rPr>
            <w:rFonts w:ascii="Times New Roman" w:hAnsi="Times New Roman"/>
            <w:sz w:val="24"/>
            <w:szCs w:val="24"/>
          </w:rPr>
          <w:t>szkoły</w:t>
        </w:r>
      </w:hyperlink>
      <w:r w:rsidRPr="00E82E60">
        <w:rPr>
          <w:rFonts w:ascii="Times New Roman" w:hAnsi="Times New Roman"/>
          <w:sz w:val="24"/>
          <w:szCs w:val="24"/>
        </w:rPr>
        <w:t> służy skarga do sądu administracyjnego.</w:t>
      </w:r>
    </w:p>
    <w:p w:rsidR="00DF3666" w:rsidRPr="00E82E60" w:rsidRDefault="00DF3666" w:rsidP="00253721">
      <w:pPr>
        <w:autoSpaceDE w:val="0"/>
        <w:autoSpaceDN w:val="0"/>
        <w:adjustRightInd w:val="0"/>
        <w:spacing w:after="0" w:line="240" w:lineRule="auto"/>
        <w:rPr>
          <w:rFonts w:ascii="Times New Roman" w:hAnsi="Times New Roman"/>
          <w:sz w:val="24"/>
          <w:szCs w:val="24"/>
        </w:rPr>
      </w:pPr>
    </w:p>
    <w:p w:rsidR="00DF3666" w:rsidRPr="00E82E60" w:rsidRDefault="00DF3666" w:rsidP="00253721">
      <w:pPr>
        <w:spacing w:line="240" w:lineRule="auto"/>
        <w:jc w:val="both"/>
        <w:rPr>
          <w:rFonts w:ascii="Times New Roman" w:hAnsi="Times New Roman"/>
          <w:b/>
          <w:sz w:val="24"/>
          <w:szCs w:val="24"/>
        </w:rPr>
      </w:pPr>
      <w:r w:rsidRPr="00E82E60">
        <w:rPr>
          <w:rFonts w:ascii="Times New Roman" w:hAnsi="Times New Roman"/>
          <w:b/>
          <w:sz w:val="24"/>
          <w:szCs w:val="24"/>
        </w:rPr>
        <w:t>VI</w:t>
      </w:r>
      <w:r w:rsidR="00253721" w:rsidRPr="00E82E60">
        <w:rPr>
          <w:rFonts w:ascii="Times New Roman" w:hAnsi="Times New Roman"/>
          <w:b/>
          <w:sz w:val="24"/>
          <w:szCs w:val="24"/>
        </w:rPr>
        <w:t>I</w:t>
      </w:r>
      <w:r w:rsidRPr="00E82E60">
        <w:rPr>
          <w:rFonts w:ascii="Times New Roman" w:hAnsi="Times New Roman"/>
          <w:b/>
          <w:sz w:val="24"/>
          <w:szCs w:val="24"/>
        </w:rPr>
        <w:t>I. Odroczenia</w:t>
      </w:r>
    </w:p>
    <w:p w:rsidR="00DF3666" w:rsidRPr="00E82E60" w:rsidRDefault="00DF3666" w:rsidP="00253721">
      <w:pPr>
        <w:numPr>
          <w:ilvl w:val="0"/>
          <w:numId w:val="1"/>
        </w:numPr>
        <w:spacing w:after="0" w:line="240" w:lineRule="auto"/>
        <w:jc w:val="both"/>
        <w:rPr>
          <w:rFonts w:ascii="Times New Roman" w:hAnsi="Times New Roman"/>
          <w:sz w:val="24"/>
          <w:szCs w:val="24"/>
        </w:rPr>
      </w:pPr>
      <w:r w:rsidRPr="00E82E60">
        <w:rPr>
          <w:rFonts w:ascii="Times New Roman" w:hAnsi="Times New Roman"/>
          <w:sz w:val="24"/>
          <w:szCs w:val="24"/>
        </w:rPr>
        <w:t>W przypadkach uzasadnionych ważnymi przyczynami, rozpoczęcie spełniania przez dziecko obowiązku szkolnego może zostać odroczone.</w:t>
      </w:r>
    </w:p>
    <w:p w:rsidR="00DF3666" w:rsidRPr="00E82E60" w:rsidRDefault="00DF3666" w:rsidP="00253721">
      <w:pPr>
        <w:numPr>
          <w:ilvl w:val="0"/>
          <w:numId w:val="1"/>
        </w:numPr>
        <w:spacing w:after="0" w:line="240" w:lineRule="auto"/>
        <w:jc w:val="both"/>
        <w:rPr>
          <w:rFonts w:ascii="Times New Roman" w:hAnsi="Times New Roman"/>
          <w:sz w:val="24"/>
          <w:szCs w:val="24"/>
        </w:rPr>
      </w:pPr>
      <w:r w:rsidRPr="00E82E60">
        <w:rPr>
          <w:rFonts w:ascii="Times New Roman" w:hAnsi="Times New Roman"/>
          <w:sz w:val="24"/>
          <w:szCs w:val="24"/>
        </w:rPr>
        <w:t>Decyzję w sprawie odroczenia podejmuje Dyrektor Szkoły, wyłącznie dla dziecka zamieszkałego w obwodzie szkoły.</w:t>
      </w:r>
    </w:p>
    <w:p w:rsidR="00DF3666" w:rsidRPr="00E82E60" w:rsidRDefault="00DF3666" w:rsidP="00253721">
      <w:pPr>
        <w:numPr>
          <w:ilvl w:val="0"/>
          <w:numId w:val="1"/>
        </w:numPr>
        <w:spacing w:after="0" w:line="240" w:lineRule="auto"/>
        <w:jc w:val="both"/>
        <w:rPr>
          <w:rFonts w:ascii="Times New Roman" w:hAnsi="Times New Roman"/>
          <w:sz w:val="24"/>
          <w:szCs w:val="24"/>
        </w:rPr>
      </w:pPr>
      <w:r w:rsidRPr="00E82E60">
        <w:rPr>
          <w:rFonts w:ascii="Times New Roman" w:hAnsi="Times New Roman"/>
          <w:sz w:val="24"/>
          <w:szCs w:val="24"/>
        </w:rPr>
        <w:t>W celu podjęcia decyzji Dyrektor Szkoły zasięga opinii poradni psychologiczno-pedagogicznej.</w:t>
      </w:r>
    </w:p>
    <w:p w:rsidR="00DF3053" w:rsidRPr="00E82E60" w:rsidRDefault="00DF3053" w:rsidP="00253721">
      <w:pPr>
        <w:spacing w:line="240" w:lineRule="auto"/>
        <w:jc w:val="both"/>
        <w:rPr>
          <w:rFonts w:ascii="Times New Roman" w:hAnsi="Times New Roman"/>
          <w:b/>
          <w:sz w:val="24"/>
          <w:szCs w:val="24"/>
        </w:rPr>
      </w:pPr>
    </w:p>
    <w:p w:rsidR="00DF3666" w:rsidRPr="00E82E60" w:rsidRDefault="00253721" w:rsidP="00253721">
      <w:pPr>
        <w:spacing w:line="240" w:lineRule="auto"/>
        <w:jc w:val="both"/>
        <w:rPr>
          <w:rFonts w:ascii="Times New Roman" w:hAnsi="Times New Roman"/>
          <w:b/>
          <w:sz w:val="24"/>
          <w:szCs w:val="24"/>
        </w:rPr>
      </w:pPr>
      <w:r w:rsidRPr="00E82E60">
        <w:rPr>
          <w:rFonts w:ascii="Times New Roman" w:hAnsi="Times New Roman"/>
          <w:b/>
          <w:sz w:val="24"/>
          <w:szCs w:val="24"/>
        </w:rPr>
        <w:t>IX</w:t>
      </w:r>
      <w:r w:rsidR="00DF3666" w:rsidRPr="00E82E60">
        <w:rPr>
          <w:rFonts w:ascii="Times New Roman" w:hAnsi="Times New Roman"/>
          <w:b/>
          <w:sz w:val="24"/>
          <w:szCs w:val="24"/>
        </w:rPr>
        <w:t>. Przepisy końcowe</w:t>
      </w:r>
    </w:p>
    <w:p w:rsidR="003C1A92" w:rsidRPr="00E82E60" w:rsidRDefault="00DF3666" w:rsidP="000B359B">
      <w:pPr>
        <w:spacing w:line="240" w:lineRule="auto"/>
        <w:jc w:val="both"/>
        <w:rPr>
          <w:rFonts w:ascii="Times New Roman" w:hAnsi="Times New Roman"/>
          <w:sz w:val="24"/>
          <w:szCs w:val="24"/>
        </w:rPr>
      </w:pPr>
      <w:r w:rsidRPr="00E82E60">
        <w:rPr>
          <w:rFonts w:ascii="Times New Roman" w:hAnsi="Times New Roman"/>
          <w:sz w:val="24"/>
          <w:szCs w:val="24"/>
        </w:rPr>
        <w:t>W przypadku braku wolnych do klasy pierwszej rodzice dziecka, które nie zostało przyjęte, zostają poinformowani niezwło</w:t>
      </w:r>
      <w:r w:rsidR="00253721" w:rsidRPr="00E82E60">
        <w:rPr>
          <w:rFonts w:ascii="Times New Roman" w:hAnsi="Times New Roman"/>
          <w:sz w:val="24"/>
          <w:szCs w:val="24"/>
        </w:rPr>
        <w:t xml:space="preserve">cznie po zakończeniu rekrutacji. </w:t>
      </w:r>
    </w:p>
    <w:p w:rsidR="000B359B" w:rsidRPr="00E82E60" w:rsidRDefault="000B359B" w:rsidP="000B359B">
      <w:pPr>
        <w:spacing w:line="240" w:lineRule="auto"/>
        <w:jc w:val="both"/>
        <w:rPr>
          <w:rFonts w:ascii="Times New Roman" w:hAnsi="Times New Roman"/>
          <w:sz w:val="24"/>
          <w:szCs w:val="24"/>
        </w:rPr>
      </w:pPr>
    </w:p>
    <w:p w:rsidR="000B359B" w:rsidRPr="00E82E60" w:rsidRDefault="000B359B">
      <w:pPr>
        <w:spacing w:after="160" w:line="259" w:lineRule="auto"/>
        <w:rPr>
          <w:rFonts w:ascii="Times New Roman" w:hAnsi="Times New Roman"/>
          <w:sz w:val="24"/>
          <w:szCs w:val="24"/>
        </w:rPr>
      </w:pPr>
    </w:p>
    <w:sectPr w:rsidR="000B359B" w:rsidRPr="00E82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xi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475"/>
    <w:multiLevelType w:val="hybridMultilevel"/>
    <w:tmpl w:val="B45E21DE"/>
    <w:lvl w:ilvl="0" w:tplc="A1A23AA8">
      <w:start w:val="1"/>
      <w:numFmt w:val="decimal"/>
      <w:lvlText w:val="%1."/>
      <w:lvlJc w:val="righ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DD851CD"/>
    <w:multiLevelType w:val="hybridMultilevel"/>
    <w:tmpl w:val="E6F865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E7B9E"/>
    <w:multiLevelType w:val="hybridMultilevel"/>
    <w:tmpl w:val="3A5A1A3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1A5141B"/>
    <w:multiLevelType w:val="hybridMultilevel"/>
    <w:tmpl w:val="27CAE5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80745B"/>
    <w:multiLevelType w:val="hybridMultilevel"/>
    <w:tmpl w:val="CD26C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E6819"/>
    <w:multiLevelType w:val="hybridMultilevel"/>
    <w:tmpl w:val="D9B0D9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870687"/>
    <w:multiLevelType w:val="hybridMultilevel"/>
    <w:tmpl w:val="54523C48"/>
    <w:lvl w:ilvl="0" w:tplc="04150001">
      <w:start w:val="1"/>
      <w:numFmt w:val="bullet"/>
      <w:lvlText w:val=""/>
      <w:lvlJc w:val="left"/>
      <w:pPr>
        <w:tabs>
          <w:tab w:val="num" w:pos="720"/>
        </w:tabs>
        <w:ind w:left="720" w:hanging="360"/>
      </w:pPr>
      <w:rPr>
        <w:rFonts w:ascii="Symbol" w:hAnsi="Symbol" w:hint="default"/>
      </w:rPr>
    </w:lvl>
    <w:lvl w:ilvl="1" w:tplc="0FB02FC2">
      <w:start w:val="1"/>
      <w:numFmt w:val="bullet"/>
      <w:lvlText w:val="-"/>
      <w:lvlJc w:val="left"/>
      <w:pPr>
        <w:tabs>
          <w:tab w:val="num" w:pos="1440"/>
        </w:tabs>
        <w:ind w:left="1440" w:hanging="360"/>
      </w:pPr>
      <w:rPr>
        <w:rFonts w:ascii="Courier New" w:hAnsi="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CB4D15"/>
    <w:multiLevelType w:val="hybridMultilevel"/>
    <w:tmpl w:val="A258A5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734F50"/>
    <w:multiLevelType w:val="hybridMultilevel"/>
    <w:tmpl w:val="F3A6CE14"/>
    <w:lvl w:ilvl="0" w:tplc="0FB02FC2">
      <w:start w:val="1"/>
      <w:numFmt w:val="bullet"/>
      <w:lvlText w:val="-"/>
      <w:lvlJc w:val="left"/>
      <w:pPr>
        <w:tabs>
          <w:tab w:val="num" w:pos="1068"/>
        </w:tabs>
        <w:ind w:left="1068" w:hanging="360"/>
      </w:pPr>
      <w:rPr>
        <w:rFonts w:ascii="Courier New" w:hAnsi="Courier New" w:hint="default"/>
        <w:color w:val="auto"/>
      </w:rPr>
    </w:lvl>
    <w:lvl w:ilvl="1" w:tplc="0415000F">
      <w:start w:val="1"/>
      <w:numFmt w:val="decimal"/>
      <w:lvlText w:val="%2."/>
      <w:lvlJc w:val="left"/>
      <w:pPr>
        <w:tabs>
          <w:tab w:val="num" w:pos="1788"/>
        </w:tabs>
        <w:ind w:left="1788" w:hanging="360"/>
      </w:pPr>
      <w:rPr>
        <w:rFonts w:cs="Times New Roman"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bullet"/>
      <w:lvlText w:val=""/>
      <w:lvlJc w:val="left"/>
      <w:pPr>
        <w:tabs>
          <w:tab w:val="num" w:pos="3228"/>
        </w:tabs>
        <w:ind w:left="3228" w:hanging="360"/>
      </w:pPr>
      <w:rPr>
        <w:rFonts w:ascii="Symbol" w:hAnsi="Symbol" w:hint="default"/>
      </w:rPr>
    </w:lvl>
    <w:lvl w:ilvl="4" w:tplc="04150003">
      <w:start w:val="1"/>
      <w:numFmt w:val="bullet"/>
      <w:lvlText w:val="o"/>
      <w:lvlJc w:val="left"/>
      <w:pPr>
        <w:tabs>
          <w:tab w:val="num" w:pos="3948"/>
        </w:tabs>
        <w:ind w:left="3948" w:hanging="360"/>
      </w:pPr>
      <w:rPr>
        <w:rFonts w:ascii="Courier New" w:hAnsi="Courier New" w:hint="default"/>
      </w:rPr>
    </w:lvl>
    <w:lvl w:ilvl="5" w:tplc="04150005">
      <w:start w:val="1"/>
      <w:numFmt w:val="bullet"/>
      <w:lvlText w:val=""/>
      <w:lvlJc w:val="left"/>
      <w:pPr>
        <w:tabs>
          <w:tab w:val="num" w:pos="4668"/>
        </w:tabs>
        <w:ind w:left="4668" w:hanging="360"/>
      </w:pPr>
      <w:rPr>
        <w:rFonts w:ascii="Wingdings" w:hAnsi="Wingdings" w:hint="default"/>
      </w:rPr>
    </w:lvl>
    <w:lvl w:ilvl="6" w:tplc="04150001">
      <w:start w:val="1"/>
      <w:numFmt w:val="bullet"/>
      <w:lvlText w:val=""/>
      <w:lvlJc w:val="left"/>
      <w:pPr>
        <w:tabs>
          <w:tab w:val="num" w:pos="5388"/>
        </w:tabs>
        <w:ind w:left="5388" w:hanging="360"/>
      </w:pPr>
      <w:rPr>
        <w:rFonts w:ascii="Symbol" w:hAnsi="Symbol" w:hint="default"/>
      </w:rPr>
    </w:lvl>
    <w:lvl w:ilvl="7" w:tplc="04150003">
      <w:start w:val="1"/>
      <w:numFmt w:val="bullet"/>
      <w:lvlText w:val="o"/>
      <w:lvlJc w:val="left"/>
      <w:pPr>
        <w:tabs>
          <w:tab w:val="num" w:pos="6108"/>
        </w:tabs>
        <w:ind w:left="6108" w:hanging="360"/>
      </w:pPr>
      <w:rPr>
        <w:rFonts w:ascii="Courier New" w:hAnsi="Courier New" w:hint="default"/>
      </w:rPr>
    </w:lvl>
    <w:lvl w:ilvl="8" w:tplc="0415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8B72504"/>
    <w:multiLevelType w:val="hybridMultilevel"/>
    <w:tmpl w:val="8D1027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503567"/>
    <w:multiLevelType w:val="hybridMultilevel"/>
    <w:tmpl w:val="E038400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FB90569"/>
    <w:multiLevelType w:val="hybridMultilevel"/>
    <w:tmpl w:val="8684072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331E3F3B"/>
    <w:multiLevelType w:val="hybridMultilevel"/>
    <w:tmpl w:val="F668A68C"/>
    <w:lvl w:ilvl="0" w:tplc="04150001">
      <w:start w:val="1"/>
      <w:numFmt w:val="bullet"/>
      <w:lvlText w:val=""/>
      <w:lvlJc w:val="left"/>
      <w:pPr>
        <w:tabs>
          <w:tab w:val="num" w:pos="720"/>
        </w:tabs>
        <w:ind w:left="720" w:hanging="360"/>
      </w:pPr>
      <w:rPr>
        <w:rFonts w:ascii="Symbol" w:hAnsi="Symbol" w:hint="default"/>
      </w:rPr>
    </w:lvl>
    <w:lvl w:ilvl="1" w:tplc="04150011">
      <w:start w:val="1"/>
      <w:numFmt w:val="decimal"/>
      <w:lvlText w:val="%2)"/>
      <w:lvlJc w:val="left"/>
      <w:pPr>
        <w:tabs>
          <w:tab w:val="num" w:pos="1440"/>
        </w:tabs>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4735402"/>
    <w:multiLevelType w:val="hybridMultilevel"/>
    <w:tmpl w:val="31944990"/>
    <w:lvl w:ilvl="0" w:tplc="04150001">
      <w:start w:val="1"/>
      <w:numFmt w:val="bullet"/>
      <w:lvlText w:val=""/>
      <w:lvlJc w:val="left"/>
      <w:pPr>
        <w:tabs>
          <w:tab w:val="num" w:pos="720"/>
        </w:tabs>
        <w:ind w:left="720" w:hanging="360"/>
      </w:pPr>
      <w:rPr>
        <w:rFonts w:ascii="Symbol" w:hAnsi="Symbol" w:hint="default"/>
      </w:rPr>
    </w:lvl>
    <w:lvl w:ilvl="1" w:tplc="0FB02FC2">
      <w:start w:val="1"/>
      <w:numFmt w:val="bullet"/>
      <w:lvlText w:val="-"/>
      <w:lvlJc w:val="left"/>
      <w:pPr>
        <w:tabs>
          <w:tab w:val="num" w:pos="1440"/>
        </w:tabs>
        <w:ind w:left="1440" w:hanging="360"/>
      </w:pPr>
      <w:rPr>
        <w:rFonts w:ascii="Courier New" w:hAnsi="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4E15B6C"/>
    <w:multiLevelType w:val="hybridMultilevel"/>
    <w:tmpl w:val="22D807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E7131FE"/>
    <w:multiLevelType w:val="hybridMultilevel"/>
    <w:tmpl w:val="A2C4DDE4"/>
    <w:lvl w:ilvl="0" w:tplc="81E83E7C">
      <w:start w:val="2"/>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3EDE135B"/>
    <w:multiLevelType w:val="hybridMultilevel"/>
    <w:tmpl w:val="17BCF0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C91B6E"/>
    <w:multiLevelType w:val="hybridMultilevel"/>
    <w:tmpl w:val="9EF229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C4C4430"/>
    <w:multiLevelType w:val="hybridMultilevel"/>
    <w:tmpl w:val="6010AF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F467233"/>
    <w:multiLevelType w:val="hybridMultilevel"/>
    <w:tmpl w:val="1B5E44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1D06399"/>
    <w:multiLevelType w:val="hybridMultilevel"/>
    <w:tmpl w:val="A860F0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180F88"/>
    <w:multiLevelType w:val="hybridMultilevel"/>
    <w:tmpl w:val="4C96B0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315757"/>
    <w:multiLevelType w:val="hybridMultilevel"/>
    <w:tmpl w:val="E62809C4"/>
    <w:lvl w:ilvl="0" w:tplc="BF8CD1D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1071182"/>
    <w:multiLevelType w:val="hybridMultilevel"/>
    <w:tmpl w:val="A94EB200"/>
    <w:lvl w:ilvl="0" w:tplc="BF8CD1D8">
      <w:start w:val="1"/>
      <w:numFmt w:val="bullet"/>
      <w:lvlText w:val="-"/>
      <w:lvlJc w:val="left"/>
      <w:pPr>
        <w:ind w:left="142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6A0B64D7"/>
    <w:multiLevelType w:val="hybridMultilevel"/>
    <w:tmpl w:val="AA0AE8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A4577B1"/>
    <w:multiLevelType w:val="hybridMultilevel"/>
    <w:tmpl w:val="1DA0F4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AD45D57"/>
    <w:multiLevelType w:val="hybridMultilevel"/>
    <w:tmpl w:val="22AEB13C"/>
    <w:lvl w:ilvl="0" w:tplc="04150001">
      <w:start w:val="1"/>
      <w:numFmt w:val="bullet"/>
      <w:lvlText w:val=""/>
      <w:lvlJc w:val="left"/>
      <w:pPr>
        <w:tabs>
          <w:tab w:val="num" w:pos="720"/>
        </w:tabs>
        <w:ind w:left="720" w:hanging="360"/>
      </w:pPr>
      <w:rPr>
        <w:rFonts w:ascii="Symbol" w:hAnsi="Symbol" w:hint="default"/>
      </w:rPr>
    </w:lvl>
    <w:lvl w:ilvl="1" w:tplc="BF8CD1D8">
      <w:start w:val="1"/>
      <w:numFmt w:val="bullet"/>
      <w:lvlText w:val="-"/>
      <w:lvlJc w:val="left"/>
      <w:pPr>
        <w:tabs>
          <w:tab w:val="num" w:pos="1440"/>
        </w:tabs>
        <w:ind w:left="1440" w:hanging="360"/>
      </w:pPr>
      <w:rPr>
        <w:rFonts w:ascii="Arial" w:hAnsi="Aria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D5C0E7E"/>
    <w:multiLevelType w:val="hybridMultilevel"/>
    <w:tmpl w:val="523647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80232A"/>
    <w:multiLevelType w:val="hybridMultilevel"/>
    <w:tmpl w:val="90940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9"/>
  </w:num>
  <w:num w:numId="3">
    <w:abstractNumId w:val="25"/>
  </w:num>
  <w:num w:numId="4">
    <w:abstractNumId w:val="1"/>
  </w:num>
  <w:num w:numId="5">
    <w:abstractNumId w:val="3"/>
  </w:num>
  <w:num w:numId="6">
    <w:abstractNumId w:val="20"/>
  </w:num>
  <w:num w:numId="7">
    <w:abstractNumId w:val="11"/>
  </w:num>
  <w:num w:numId="8">
    <w:abstractNumId w:val="13"/>
  </w:num>
  <w:num w:numId="9">
    <w:abstractNumId w:val="6"/>
  </w:num>
  <w:num w:numId="10">
    <w:abstractNumId w:val="8"/>
  </w:num>
  <w:num w:numId="11">
    <w:abstractNumId w:val="27"/>
  </w:num>
  <w:num w:numId="12">
    <w:abstractNumId w:val="10"/>
  </w:num>
  <w:num w:numId="13">
    <w:abstractNumId w:val="23"/>
  </w:num>
  <w:num w:numId="14">
    <w:abstractNumId w:val="5"/>
  </w:num>
  <w:num w:numId="15">
    <w:abstractNumId w:val="21"/>
  </w:num>
  <w:num w:numId="16">
    <w:abstractNumId w:val="2"/>
  </w:num>
  <w:num w:numId="17">
    <w:abstractNumId w:val="15"/>
  </w:num>
  <w:num w:numId="18">
    <w:abstractNumId w:val="22"/>
  </w:num>
  <w:num w:numId="19">
    <w:abstractNumId w:val="26"/>
  </w:num>
  <w:num w:numId="20">
    <w:abstractNumId w:val="19"/>
  </w:num>
  <w:num w:numId="21">
    <w:abstractNumId w:val="14"/>
  </w:num>
  <w:num w:numId="22">
    <w:abstractNumId w:val="16"/>
  </w:num>
  <w:num w:numId="23">
    <w:abstractNumId w:val="12"/>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28"/>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66"/>
    <w:rsid w:val="00055564"/>
    <w:rsid w:val="000708A0"/>
    <w:rsid w:val="0008398C"/>
    <w:rsid w:val="000B359B"/>
    <w:rsid w:val="000F153C"/>
    <w:rsid w:val="00115A00"/>
    <w:rsid w:val="00116AEE"/>
    <w:rsid w:val="00253721"/>
    <w:rsid w:val="0031141F"/>
    <w:rsid w:val="0033233D"/>
    <w:rsid w:val="003A646E"/>
    <w:rsid w:val="003C1A92"/>
    <w:rsid w:val="003C2B42"/>
    <w:rsid w:val="003F391F"/>
    <w:rsid w:val="004055C0"/>
    <w:rsid w:val="00405F08"/>
    <w:rsid w:val="004947B3"/>
    <w:rsid w:val="00496AE6"/>
    <w:rsid w:val="00573113"/>
    <w:rsid w:val="005860EB"/>
    <w:rsid w:val="005D60E7"/>
    <w:rsid w:val="00674C34"/>
    <w:rsid w:val="006B2190"/>
    <w:rsid w:val="00762E63"/>
    <w:rsid w:val="007D4669"/>
    <w:rsid w:val="007E1AEA"/>
    <w:rsid w:val="007E53CF"/>
    <w:rsid w:val="007F6AD9"/>
    <w:rsid w:val="00800D60"/>
    <w:rsid w:val="008130C1"/>
    <w:rsid w:val="008266B6"/>
    <w:rsid w:val="0085430E"/>
    <w:rsid w:val="00857A39"/>
    <w:rsid w:val="00962179"/>
    <w:rsid w:val="0097089B"/>
    <w:rsid w:val="009A33B0"/>
    <w:rsid w:val="009A351B"/>
    <w:rsid w:val="009F17AD"/>
    <w:rsid w:val="00A15813"/>
    <w:rsid w:val="00AA3E18"/>
    <w:rsid w:val="00AD67CC"/>
    <w:rsid w:val="00AE280F"/>
    <w:rsid w:val="00AE756B"/>
    <w:rsid w:val="00AE7BA6"/>
    <w:rsid w:val="00B576CF"/>
    <w:rsid w:val="00B851DF"/>
    <w:rsid w:val="00D36741"/>
    <w:rsid w:val="00D5400E"/>
    <w:rsid w:val="00DF3053"/>
    <w:rsid w:val="00DF3666"/>
    <w:rsid w:val="00E064AC"/>
    <w:rsid w:val="00E82E60"/>
    <w:rsid w:val="00F42E62"/>
    <w:rsid w:val="00F75B6D"/>
    <w:rsid w:val="00FC0944"/>
    <w:rsid w:val="00FD0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2FB3C-3DDE-4B68-BBA1-43DC1D37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3666"/>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E756B"/>
    <w:pPr>
      <w:keepNext/>
      <w:spacing w:after="0" w:line="240" w:lineRule="auto"/>
      <w:jc w:val="center"/>
      <w:outlineLvl w:val="0"/>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5">
    <w:name w:val="styl25"/>
    <w:basedOn w:val="Normalny"/>
    <w:rsid w:val="00DF3666"/>
    <w:pPr>
      <w:spacing w:before="100" w:beforeAutospacing="1" w:after="100" w:afterAutospacing="1" w:line="240" w:lineRule="auto"/>
    </w:pPr>
    <w:rPr>
      <w:rFonts w:ascii="Times New Roman" w:eastAsia="PMingLiU" w:hAnsi="Times New Roman"/>
      <w:sz w:val="15"/>
      <w:szCs w:val="15"/>
      <w:lang w:eastAsia="zh-TW"/>
    </w:rPr>
  </w:style>
  <w:style w:type="paragraph" w:customStyle="1" w:styleId="Akapitzlist1">
    <w:name w:val="Akapit z listą1"/>
    <w:basedOn w:val="Normalny"/>
    <w:rsid w:val="00DF3666"/>
    <w:pPr>
      <w:widowControl w:val="0"/>
      <w:suppressAutoHyphens/>
      <w:spacing w:after="0" w:line="240" w:lineRule="auto"/>
      <w:ind w:left="720"/>
    </w:pPr>
    <w:rPr>
      <w:rFonts w:ascii="Times New Roman" w:eastAsia="Times New Roman" w:hAnsi="Times New Roman"/>
      <w:kern w:val="1"/>
      <w:sz w:val="24"/>
      <w:szCs w:val="24"/>
    </w:rPr>
  </w:style>
  <w:style w:type="table" w:styleId="Tabela-Siatka">
    <w:name w:val="Table Grid"/>
    <w:basedOn w:val="Standardowy"/>
    <w:uiPriority w:val="59"/>
    <w:rsid w:val="00AD67CC"/>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mylnie">
    <w:name w:val="Domyślnie"/>
    <w:rsid w:val="00F75B6D"/>
    <w:pPr>
      <w:tabs>
        <w:tab w:val="left" w:pos="709"/>
      </w:tabs>
      <w:suppressAutoHyphens/>
      <w:spacing w:after="200" w:line="276" w:lineRule="auto"/>
    </w:pPr>
    <w:rPr>
      <w:rFonts w:ascii="Times New Roman" w:eastAsia="Luxi Sans" w:hAnsi="Times New Roman" w:cs="Times New Roman"/>
      <w:color w:val="000000"/>
      <w:sz w:val="24"/>
      <w:szCs w:val="24"/>
      <w:lang w:eastAsia="pl-PL"/>
    </w:rPr>
  </w:style>
  <w:style w:type="paragraph" w:styleId="Akapitzlist">
    <w:name w:val="List Paragraph"/>
    <w:basedOn w:val="Normalny"/>
    <w:uiPriority w:val="34"/>
    <w:qFormat/>
    <w:rsid w:val="00F75B6D"/>
    <w:pPr>
      <w:ind w:left="720"/>
      <w:contextualSpacing/>
    </w:pPr>
  </w:style>
  <w:style w:type="paragraph" w:styleId="Tekstdymka">
    <w:name w:val="Balloon Text"/>
    <w:basedOn w:val="Normalny"/>
    <w:link w:val="TekstdymkaZnak"/>
    <w:uiPriority w:val="99"/>
    <w:semiHidden/>
    <w:unhideWhenUsed/>
    <w:rsid w:val="00AA3E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E18"/>
    <w:rPr>
      <w:rFonts w:ascii="Segoe UI" w:eastAsia="Calibri" w:hAnsi="Segoe UI" w:cs="Segoe UI"/>
      <w:sz w:val="18"/>
      <w:szCs w:val="18"/>
    </w:rPr>
  </w:style>
  <w:style w:type="character" w:customStyle="1" w:styleId="Nagwek1Znak">
    <w:name w:val="Nagłówek 1 Znak"/>
    <w:basedOn w:val="Domylnaczcionkaakapitu"/>
    <w:link w:val="Nagwek1"/>
    <w:rsid w:val="00AE756B"/>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1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7-02-2016&amp;qplik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wo.vulcan.edu.pl/przegdok.asp?qdatprz=17-02-2016&amp;qplikid=1" TargetMode="External"/><Relationship Id="rId12" Type="http://schemas.openxmlformats.org/officeDocument/2006/relationships/hyperlink" Target="http://www.prawo.vulcan.edu.pl/przegdok.asp?qdatprz=17-02-2016&amp;qplik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wo.vulcan.edu.pl/przegdok.asp?qdatprz=17-02-2016&amp;qplikid=1" TargetMode="External"/><Relationship Id="rId11" Type="http://schemas.openxmlformats.org/officeDocument/2006/relationships/hyperlink" Target="http://www.prawo.vulcan.edu.pl/przegdok.asp?qdatprz=17-02-2016&amp;qplikid=1" TargetMode="External"/><Relationship Id="rId5" Type="http://schemas.openxmlformats.org/officeDocument/2006/relationships/webSettings" Target="webSettings.xml"/><Relationship Id="rId10" Type="http://schemas.openxmlformats.org/officeDocument/2006/relationships/hyperlink" Target="http://www.prawo.vulcan.edu.pl/przegdok.asp?qdatprz=17-02-2016&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7-02-2016&amp;qplikid=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728D-2977-41DE-B7DF-696707E1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9284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Dell</cp:lastModifiedBy>
  <cp:revision>2</cp:revision>
  <cp:lastPrinted>2025-01-16T08:47:00Z</cp:lastPrinted>
  <dcterms:created xsi:type="dcterms:W3CDTF">2025-02-23T08:46:00Z</dcterms:created>
  <dcterms:modified xsi:type="dcterms:W3CDTF">2025-02-23T08:46:00Z</dcterms:modified>
</cp:coreProperties>
</file>